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BDBC8" w14:textId="77777777" w:rsidR="00014343" w:rsidRPr="00E40D8A" w:rsidRDefault="00014343" w:rsidP="00014343">
      <w:pPr>
        <w:spacing w:line="360" w:lineRule="exact"/>
        <w:rPr>
          <w:rFonts w:asciiTheme="minorHAnsi" w:hAnsiTheme="minorHAnsi" w:cstheme="minorHAnsi"/>
          <w:b/>
        </w:rPr>
      </w:pPr>
      <w:r w:rsidRPr="00E40D8A">
        <w:rPr>
          <w:rFonts w:asciiTheme="minorHAnsi" w:hAnsiTheme="minorHAnsi" w:cstheme="minorHAnsi"/>
          <w:b/>
          <w:noProof/>
          <w:lang w:eastAsia="bs-Latn-BA"/>
        </w:rPr>
        <mc:AlternateContent>
          <mc:Choice Requires="wps">
            <w:drawing>
              <wp:anchor distT="0" distB="0" distL="63500" distR="63500" simplePos="0" relativeHeight="251659264" behindDoc="0" locked="0" layoutInCell="1" allowOverlap="1" wp14:anchorId="322FFC47" wp14:editId="75EDF147">
                <wp:simplePos x="0" y="0"/>
                <wp:positionH relativeFrom="margin">
                  <wp:posOffset>22859</wp:posOffset>
                </wp:positionH>
                <wp:positionV relativeFrom="paragraph">
                  <wp:posOffset>2540</wp:posOffset>
                </wp:positionV>
                <wp:extent cx="2371725" cy="762000"/>
                <wp:effectExtent l="0" t="0" r="9525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3F8F9A" w14:textId="2684046E" w:rsidR="00E40D8A" w:rsidRPr="00DF2549" w:rsidRDefault="00DF2549" w:rsidP="00E40D8A">
                            <w:pPr>
                              <w:widowControl/>
                              <w:jc w:val="both"/>
                              <w:rPr>
                                <w:rFonts w:ascii="Cambria" w:eastAsia="Calibri" w:hAnsi="Cambria" w:cs="Calibri"/>
                                <w:b/>
                                <w:noProof/>
                                <w:color w:val="auto"/>
                                <w:sz w:val="26"/>
                                <w:szCs w:val="26"/>
                                <w:lang w:val="sr-Latn-CS"/>
                              </w:rPr>
                            </w:pPr>
                            <w:r>
                              <w:rPr>
                                <w:rFonts w:ascii="Cambria" w:eastAsia="Calibri" w:hAnsi="Cambria" w:cs="Calibri"/>
                                <w:b/>
                                <w:noProof/>
                                <w:color w:val="auto"/>
                                <w:sz w:val="26"/>
                                <w:szCs w:val="26"/>
                                <w:lang w:val="sr-Latn-CS"/>
                              </w:rPr>
                              <w:t>REPUBLIKA</w:t>
                            </w:r>
                            <w:r w:rsidR="00E40D8A" w:rsidRPr="00DF2549">
                              <w:rPr>
                                <w:rFonts w:ascii="Cambria" w:eastAsia="Calibri" w:hAnsi="Cambria" w:cs="Calibri"/>
                                <w:b/>
                                <w:noProof/>
                                <w:color w:val="auto"/>
                                <w:sz w:val="26"/>
                                <w:szCs w:val="26"/>
                                <w:lang w:val="sr-Latn-CS"/>
                              </w:rPr>
                              <w:t xml:space="preserve"> </w:t>
                            </w:r>
                            <w:r>
                              <w:rPr>
                                <w:rFonts w:ascii="Cambria" w:eastAsia="Calibri" w:hAnsi="Cambria" w:cs="Calibri"/>
                                <w:b/>
                                <w:noProof/>
                                <w:color w:val="auto"/>
                                <w:sz w:val="26"/>
                                <w:szCs w:val="26"/>
                                <w:lang w:val="sr-Latn-CS"/>
                              </w:rPr>
                              <w:t>SRPSKA</w:t>
                            </w:r>
                          </w:p>
                          <w:p w14:paraId="7E5B3D3D" w14:textId="6FC433DA" w:rsidR="00E40D8A" w:rsidRPr="00E40D8A" w:rsidRDefault="00E40D8A" w:rsidP="00E40D8A">
                            <w:pPr>
                              <w:widowControl/>
                              <w:tabs>
                                <w:tab w:val="left" w:pos="6030"/>
                              </w:tabs>
                              <w:jc w:val="both"/>
                              <w:rPr>
                                <w:rFonts w:ascii="Cambria" w:eastAsia="Calibri" w:hAnsi="Cambria" w:cs="Calibri"/>
                                <w:b/>
                                <w:color w:val="auto"/>
                                <w:sz w:val="26"/>
                                <w:szCs w:val="26"/>
                                <w:lang w:val="sr-Cyrl-BA"/>
                              </w:rPr>
                            </w:pPr>
                          </w:p>
                          <w:p w14:paraId="0D4939CF" w14:textId="77777777" w:rsidR="00014343" w:rsidRPr="00E40D8A" w:rsidRDefault="00014343" w:rsidP="00014343">
                            <w:pPr>
                              <w:pStyle w:val="Bodytext30"/>
                              <w:shd w:val="clear" w:color="auto" w:fill="auto"/>
                              <w:rPr>
                                <w:b w:val="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2FFC47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.8pt;margin-top:.2pt;width:186.75pt;height:60pt;z-index:2516592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" filled="f" stroked="f">
                <v:textbox inset="0,0,0,0">
                  <w:txbxContent>
                    <w:p w14:paraId="6E3F8F9A" w14:textId="2684046E" w:rsidR="00E40D8A" w:rsidRPr="00DF2549" w:rsidRDefault="00DF2549" w:rsidP="00E40D8A">
                      <w:pPr>
                        <w:widowControl/>
                        <w:jc w:val="both"/>
                        <w:rPr>
                          <w:rFonts w:ascii="Cambria" w:eastAsia="Calibri" w:hAnsi="Cambria" w:cs="Calibri"/>
                          <w:b/>
                          <w:noProof/>
                          <w:color w:val="auto"/>
                          <w:sz w:val="26"/>
                          <w:szCs w:val="26"/>
                          <w:lang w:val="sr-Latn-CS"/>
                        </w:rPr>
                      </w:pPr>
                      <w:r>
                        <w:rPr>
                          <w:rFonts w:ascii="Cambria" w:eastAsia="Calibri" w:hAnsi="Cambria" w:cs="Calibri"/>
                          <w:b/>
                          <w:noProof/>
                          <w:color w:val="auto"/>
                          <w:sz w:val="26"/>
                          <w:szCs w:val="26"/>
                          <w:lang w:val="sr-Latn-CS"/>
                        </w:rPr>
                        <w:t>REPUBLIKA</w:t>
                      </w:r>
                      <w:r w:rsidR="00E40D8A" w:rsidRPr="00DF2549">
                        <w:rPr>
                          <w:rFonts w:ascii="Cambria" w:eastAsia="Calibri" w:hAnsi="Cambria" w:cs="Calibri"/>
                          <w:b/>
                          <w:noProof/>
                          <w:color w:val="auto"/>
                          <w:sz w:val="26"/>
                          <w:szCs w:val="26"/>
                          <w:lang w:val="sr-Latn-CS"/>
                        </w:rPr>
                        <w:t xml:space="preserve"> </w:t>
                      </w:r>
                      <w:r>
                        <w:rPr>
                          <w:rFonts w:ascii="Cambria" w:eastAsia="Calibri" w:hAnsi="Cambria" w:cs="Calibri"/>
                          <w:b/>
                          <w:noProof/>
                          <w:color w:val="auto"/>
                          <w:sz w:val="26"/>
                          <w:szCs w:val="26"/>
                          <w:lang w:val="sr-Latn-CS"/>
                        </w:rPr>
                        <w:t>SRPSKA</w:t>
                      </w:r>
                    </w:p>
                    <w:p w14:paraId="7E5B3D3D" w14:textId="6FC433DA" w:rsidR="00E40D8A" w:rsidRPr="00E40D8A" w:rsidRDefault="00E40D8A" w:rsidP="00E40D8A">
                      <w:pPr>
                        <w:widowControl/>
                        <w:tabs>
                          <w:tab w:val="left" w:pos="6030"/>
                        </w:tabs>
                        <w:jc w:val="both"/>
                        <w:rPr>
                          <w:rFonts w:ascii="Cambria" w:eastAsia="Calibri" w:hAnsi="Cambria" w:cs="Calibri"/>
                          <w:b/>
                          <w:color w:val="auto"/>
                          <w:sz w:val="26"/>
                          <w:szCs w:val="26"/>
                          <w:lang w:val="sr-Cyrl-BA"/>
                        </w:rPr>
                      </w:pPr>
                    </w:p>
                    <w:p w14:paraId="0D4939CF" w14:textId="77777777" w:rsidR="00014343" w:rsidRPr="00E40D8A" w:rsidRDefault="00014343" w:rsidP="00014343">
                      <w:pPr>
                        <w:pStyle w:val="Bodytext30"/>
                        <w:shd w:val="clear" w:color="auto" w:fill="auto"/>
                        <w:rPr>
                          <w:b w:val="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40D8A">
        <w:rPr>
          <w:rFonts w:asciiTheme="minorHAnsi" w:hAnsiTheme="minorHAnsi" w:cstheme="minorHAnsi"/>
          <w:b/>
          <w:noProof/>
          <w:lang w:eastAsia="bs-Latn-BA"/>
        </w:rPr>
        <mc:AlternateContent>
          <mc:Choice Requires="wps">
            <w:drawing>
              <wp:anchor distT="0" distB="0" distL="63500" distR="63500" simplePos="0" relativeHeight="251660288" behindDoc="0" locked="0" layoutInCell="1" allowOverlap="1" wp14:anchorId="444E278E" wp14:editId="055048AF">
                <wp:simplePos x="0" y="0"/>
                <wp:positionH relativeFrom="margin">
                  <wp:posOffset>4178935</wp:posOffset>
                </wp:positionH>
                <wp:positionV relativeFrom="paragraph">
                  <wp:posOffset>324485</wp:posOffset>
                </wp:positionV>
                <wp:extent cx="1536065" cy="435610"/>
                <wp:effectExtent l="3175" t="0" r="381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065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1EBE2B" w14:textId="0F38A3C5" w:rsidR="00014343" w:rsidRPr="00DF2549" w:rsidRDefault="00DF2549" w:rsidP="00E40D8A">
                            <w:pPr>
                              <w:pStyle w:val="Bodytext20"/>
                              <w:shd w:val="clear" w:color="auto" w:fill="auto"/>
                              <w:spacing w:after="46" w:line="220" w:lineRule="exact"/>
                              <w:ind w:left="708" w:firstLine="708"/>
                              <w:rPr>
                                <w:b/>
                                <w:noProof/>
                                <w:lang w:val="sr-Latn-CS"/>
                              </w:rPr>
                            </w:pPr>
                            <w:r>
                              <w:rPr>
                                <w:rStyle w:val="Bodytext2Exact"/>
                                <w:rFonts w:eastAsia="Consolas"/>
                                <w:b/>
                                <w:noProof/>
                                <w:lang w:val="sr-Latn-CS"/>
                              </w:rPr>
                              <w:t>NACRT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4E278E" id="Text Box 4" o:spid="_x0000_s1027" type="#_x0000_t202" style="position:absolute;margin-left:329.05pt;margin-top:25.55pt;width:120.95pt;height:34.3pt;z-index:25166028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" filled="f" stroked="f">
                <v:textbox style="mso-fit-shape-to-text:t" inset="0,0,0,0">
                  <w:txbxContent>
                    <w:p w14:paraId="7E1EBE2B" w14:textId="0F38A3C5" w:rsidR="00014343" w:rsidRPr="00DF2549" w:rsidRDefault="00DF2549" w:rsidP="00E40D8A">
                      <w:pPr>
                        <w:pStyle w:val="Bodytext20"/>
                        <w:shd w:val="clear" w:color="auto" w:fill="auto"/>
                        <w:spacing w:after="46" w:line="220" w:lineRule="exact"/>
                        <w:ind w:left="708" w:firstLine="708"/>
                        <w:rPr>
                          <w:b/>
                          <w:noProof/>
                          <w:lang w:val="sr-Latn-CS"/>
                        </w:rPr>
                      </w:pPr>
                      <w:r>
                        <w:rPr>
                          <w:rStyle w:val="Bodytext2Exact"/>
                          <w:rFonts w:eastAsia="Consolas"/>
                          <w:b/>
                          <w:noProof/>
                          <w:lang w:val="sr-Latn-CS"/>
                        </w:rPr>
                        <w:t>NACRT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5CB5582" w14:textId="77777777" w:rsidR="00014343" w:rsidRPr="00E40D8A" w:rsidRDefault="00014343" w:rsidP="00014343">
      <w:pPr>
        <w:spacing w:line="360" w:lineRule="exact"/>
        <w:rPr>
          <w:rFonts w:asciiTheme="minorHAnsi" w:hAnsiTheme="minorHAnsi" w:cstheme="minorHAnsi"/>
          <w:b/>
        </w:rPr>
      </w:pPr>
    </w:p>
    <w:p w14:paraId="249C2B81" w14:textId="77777777" w:rsidR="00014343" w:rsidRPr="00E40D8A" w:rsidRDefault="00014343" w:rsidP="00014343">
      <w:pPr>
        <w:spacing w:line="360" w:lineRule="exact"/>
        <w:rPr>
          <w:rFonts w:asciiTheme="minorHAnsi" w:hAnsiTheme="minorHAnsi" w:cstheme="minorHAnsi"/>
          <w:b/>
        </w:rPr>
      </w:pPr>
    </w:p>
    <w:p w14:paraId="163DAE16" w14:textId="77777777" w:rsidR="00014343" w:rsidRDefault="00014343" w:rsidP="00014343">
      <w:pPr>
        <w:spacing w:line="360" w:lineRule="exact"/>
      </w:pPr>
    </w:p>
    <w:p w14:paraId="574C3AA3" w14:textId="77777777" w:rsidR="00014343" w:rsidRDefault="00014343" w:rsidP="00014343">
      <w:pPr>
        <w:spacing w:line="360" w:lineRule="exact"/>
      </w:pPr>
    </w:p>
    <w:p w14:paraId="22726558" w14:textId="77777777" w:rsidR="00014343" w:rsidRDefault="00014343" w:rsidP="00014343">
      <w:pPr>
        <w:spacing w:line="360" w:lineRule="exact"/>
      </w:pPr>
    </w:p>
    <w:p w14:paraId="19A6AA8D" w14:textId="77777777" w:rsidR="00014343" w:rsidRDefault="00014343" w:rsidP="00014343">
      <w:pPr>
        <w:spacing w:line="360" w:lineRule="exact"/>
      </w:pPr>
    </w:p>
    <w:p w14:paraId="29E9A4F0" w14:textId="77777777" w:rsidR="00014343" w:rsidRDefault="00014343" w:rsidP="00014343">
      <w:pPr>
        <w:spacing w:line="360" w:lineRule="exact"/>
      </w:pPr>
    </w:p>
    <w:p w14:paraId="03694A22" w14:textId="77777777" w:rsidR="00014343" w:rsidRDefault="00014343" w:rsidP="00014343">
      <w:pPr>
        <w:spacing w:line="360" w:lineRule="exact"/>
      </w:pPr>
    </w:p>
    <w:p w14:paraId="794D9DA4" w14:textId="77777777" w:rsidR="00014343" w:rsidRDefault="00014343" w:rsidP="00014343">
      <w:pPr>
        <w:spacing w:line="360" w:lineRule="exact"/>
      </w:pPr>
    </w:p>
    <w:p w14:paraId="31A58BA0" w14:textId="77777777" w:rsidR="00014343" w:rsidRDefault="00014343" w:rsidP="00014343">
      <w:pPr>
        <w:spacing w:line="360" w:lineRule="exact"/>
      </w:pPr>
    </w:p>
    <w:p w14:paraId="36EA3418" w14:textId="77777777" w:rsidR="00014343" w:rsidRDefault="00014343" w:rsidP="00014343">
      <w:pPr>
        <w:spacing w:line="360" w:lineRule="exact"/>
      </w:pPr>
    </w:p>
    <w:p w14:paraId="51DD54AF" w14:textId="77777777" w:rsidR="00014343" w:rsidRDefault="00014343" w:rsidP="00014343">
      <w:pPr>
        <w:spacing w:line="360" w:lineRule="exact"/>
      </w:pPr>
    </w:p>
    <w:p w14:paraId="3306A0DB" w14:textId="77777777" w:rsidR="00014343" w:rsidRDefault="00014343" w:rsidP="00014343">
      <w:pPr>
        <w:spacing w:line="360" w:lineRule="exact"/>
      </w:pPr>
    </w:p>
    <w:p w14:paraId="2055BEE3" w14:textId="77777777" w:rsidR="00014343" w:rsidRDefault="00014343" w:rsidP="00014343">
      <w:pPr>
        <w:spacing w:line="360" w:lineRule="exact"/>
      </w:pPr>
    </w:p>
    <w:p w14:paraId="1488CF54" w14:textId="77777777" w:rsidR="00014343" w:rsidRDefault="00014343" w:rsidP="00014343">
      <w:pPr>
        <w:spacing w:line="360" w:lineRule="exact"/>
      </w:pPr>
    </w:p>
    <w:p w14:paraId="5F867A38" w14:textId="77777777" w:rsidR="00014343" w:rsidRDefault="00014343" w:rsidP="00014343">
      <w:pPr>
        <w:spacing w:line="360" w:lineRule="exact"/>
      </w:pPr>
      <w:r>
        <w:rPr>
          <w:noProof/>
          <w:lang w:eastAsia="bs-Latn-BA"/>
        </w:rPr>
        <mc:AlternateContent>
          <mc:Choice Requires="wps">
            <w:drawing>
              <wp:anchor distT="0" distB="0" distL="63500" distR="63500" simplePos="0" relativeHeight="251661312" behindDoc="0" locked="0" layoutInCell="1" allowOverlap="1" wp14:anchorId="740109BC" wp14:editId="66DF58EC">
                <wp:simplePos x="0" y="0"/>
                <wp:positionH relativeFrom="margin">
                  <wp:posOffset>1223010</wp:posOffset>
                </wp:positionH>
                <wp:positionV relativeFrom="paragraph">
                  <wp:posOffset>69215</wp:posOffset>
                </wp:positionV>
                <wp:extent cx="3648075" cy="301625"/>
                <wp:effectExtent l="0" t="0" r="9525" b="31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09EFCC" w14:textId="282B4071" w:rsidR="00014343" w:rsidRPr="00DF2549" w:rsidRDefault="00DF2549" w:rsidP="00014343">
                            <w:pPr>
                              <w:pStyle w:val="Bodytext30"/>
                              <w:shd w:val="clear" w:color="auto" w:fill="auto"/>
                              <w:spacing w:line="220" w:lineRule="exact"/>
                              <w:jc w:val="left"/>
                              <w:rPr>
                                <w:rFonts w:ascii="Cambria" w:hAnsi="Cambria"/>
                                <w:b w:val="0"/>
                                <w:noProof/>
                                <w:sz w:val="26"/>
                                <w:szCs w:val="26"/>
                                <w:lang w:val="sr-Latn-CS"/>
                              </w:rPr>
                            </w:pPr>
                            <w:r>
                              <w:rPr>
                                <w:rStyle w:val="Bodytext3Exact"/>
                                <w:rFonts w:ascii="Cambria" w:hAnsi="Cambria"/>
                                <w:b/>
                                <w:noProof/>
                                <w:sz w:val="26"/>
                                <w:szCs w:val="26"/>
                                <w:lang w:val="sr-Latn-CS"/>
                              </w:rPr>
                              <w:t>ZAKON</w:t>
                            </w:r>
                            <w:r w:rsidR="00014343" w:rsidRPr="00DF2549">
                              <w:rPr>
                                <w:rStyle w:val="Bodytext3Exact"/>
                                <w:rFonts w:ascii="Cambria" w:hAnsi="Cambria"/>
                                <w:b/>
                                <w:noProof/>
                                <w:sz w:val="26"/>
                                <w:szCs w:val="26"/>
                                <w:lang w:val="sr-Latn-CS"/>
                              </w:rPr>
                              <w:t xml:space="preserve"> </w:t>
                            </w:r>
                            <w:r>
                              <w:rPr>
                                <w:rStyle w:val="Bodytext3Exact"/>
                                <w:rFonts w:ascii="Cambria" w:hAnsi="Cambria"/>
                                <w:b/>
                                <w:noProof/>
                                <w:sz w:val="26"/>
                                <w:szCs w:val="26"/>
                                <w:lang w:val="sr-Latn-CS"/>
                              </w:rPr>
                              <w:t>O</w:t>
                            </w:r>
                            <w:r w:rsidR="00014343" w:rsidRPr="00DF2549">
                              <w:rPr>
                                <w:rStyle w:val="Bodytext3Exact"/>
                                <w:rFonts w:ascii="Cambria" w:hAnsi="Cambria"/>
                                <w:b/>
                                <w:noProof/>
                                <w:sz w:val="26"/>
                                <w:szCs w:val="26"/>
                                <w:lang w:val="sr-Latn-CS"/>
                              </w:rPr>
                              <w:t xml:space="preserve"> </w:t>
                            </w:r>
                            <w:r>
                              <w:rPr>
                                <w:rStyle w:val="Bodytext3Exact"/>
                                <w:rFonts w:ascii="Cambria" w:hAnsi="Cambria"/>
                                <w:b/>
                                <w:noProof/>
                                <w:sz w:val="26"/>
                                <w:szCs w:val="26"/>
                                <w:lang w:val="sr-Latn-CS"/>
                              </w:rPr>
                              <w:t>IMUNITETU</w:t>
                            </w:r>
                            <w:r w:rsidR="00014343" w:rsidRPr="00DF2549">
                              <w:rPr>
                                <w:rStyle w:val="Bodytext3Exact"/>
                                <w:rFonts w:ascii="Cambria" w:hAnsi="Cambria"/>
                                <w:b/>
                                <w:noProof/>
                                <w:sz w:val="26"/>
                                <w:szCs w:val="26"/>
                                <w:lang w:val="sr-Latn-CS"/>
                              </w:rPr>
                              <w:t xml:space="preserve"> </w:t>
                            </w:r>
                            <w:r>
                              <w:rPr>
                                <w:rStyle w:val="Bodytext3Exact"/>
                                <w:rFonts w:ascii="Cambria" w:hAnsi="Cambria"/>
                                <w:b/>
                                <w:noProof/>
                                <w:sz w:val="26"/>
                                <w:szCs w:val="26"/>
                                <w:lang w:val="sr-Latn-CS"/>
                              </w:rPr>
                              <w:t>REPUBLIKE</w:t>
                            </w:r>
                            <w:r w:rsidR="00014343" w:rsidRPr="00DF2549">
                              <w:rPr>
                                <w:rStyle w:val="Bodytext3Exact"/>
                                <w:rFonts w:ascii="Cambria" w:hAnsi="Cambria"/>
                                <w:b/>
                                <w:noProof/>
                                <w:sz w:val="26"/>
                                <w:szCs w:val="26"/>
                                <w:lang w:val="sr-Latn-CS"/>
                              </w:rPr>
                              <w:t xml:space="preserve"> </w:t>
                            </w:r>
                            <w:r>
                              <w:rPr>
                                <w:rStyle w:val="Bodytext3Exact"/>
                                <w:rFonts w:ascii="Cambria" w:hAnsi="Cambria"/>
                                <w:b/>
                                <w:noProof/>
                                <w:sz w:val="26"/>
                                <w:szCs w:val="26"/>
                                <w:lang w:val="sr-Latn-CS"/>
                              </w:rPr>
                              <w:t>SRPSKE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0109BC" id="Text Box 3" o:spid="_x0000_s1028" type="#_x0000_t202" style="position:absolute;margin-left:96.3pt;margin-top:5.45pt;width:287.25pt;height:23.75pt;z-index:25166131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" filled="f" stroked="f">
                <v:textbox inset="0,0,0,0">
                  <w:txbxContent>
                    <w:p w14:paraId="4E09EFCC" w14:textId="282B4071" w:rsidR="00014343" w:rsidRPr="00DF2549" w:rsidRDefault="00DF2549" w:rsidP="00014343">
                      <w:pPr>
                        <w:pStyle w:val="Bodytext30"/>
                        <w:shd w:val="clear" w:color="auto" w:fill="auto"/>
                        <w:spacing w:line="220" w:lineRule="exact"/>
                        <w:jc w:val="left"/>
                        <w:rPr>
                          <w:rFonts w:ascii="Cambria" w:hAnsi="Cambria"/>
                          <w:b w:val="0"/>
                          <w:noProof/>
                          <w:sz w:val="26"/>
                          <w:szCs w:val="26"/>
                          <w:lang w:val="sr-Latn-CS"/>
                        </w:rPr>
                      </w:pPr>
                      <w:r>
                        <w:rPr>
                          <w:rStyle w:val="Bodytext3Exact"/>
                          <w:rFonts w:ascii="Cambria" w:hAnsi="Cambria"/>
                          <w:b/>
                          <w:noProof/>
                          <w:sz w:val="26"/>
                          <w:szCs w:val="26"/>
                          <w:lang w:val="sr-Latn-CS"/>
                        </w:rPr>
                        <w:t>ZAKON</w:t>
                      </w:r>
                      <w:r w:rsidR="00014343" w:rsidRPr="00DF2549">
                        <w:rPr>
                          <w:rStyle w:val="Bodytext3Exact"/>
                          <w:rFonts w:ascii="Cambria" w:hAnsi="Cambria"/>
                          <w:b/>
                          <w:noProof/>
                          <w:sz w:val="26"/>
                          <w:szCs w:val="26"/>
                          <w:lang w:val="sr-Latn-CS"/>
                        </w:rPr>
                        <w:t xml:space="preserve"> </w:t>
                      </w:r>
                      <w:r>
                        <w:rPr>
                          <w:rStyle w:val="Bodytext3Exact"/>
                          <w:rFonts w:ascii="Cambria" w:hAnsi="Cambria"/>
                          <w:b/>
                          <w:noProof/>
                          <w:sz w:val="26"/>
                          <w:szCs w:val="26"/>
                          <w:lang w:val="sr-Latn-CS"/>
                        </w:rPr>
                        <w:t>O</w:t>
                      </w:r>
                      <w:r w:rsidR="00014343" w:rsidRPr="00DF2549">
                        <w:rPr>
                          <w:rStyle w:val="Bodytext3Exact"/>
                          <w:rFonts w:ascii="Cambria" w:hAnsi="Cambria"/>
                          <w:b/>
                          <w:noProof/>
                          <w:sz w:val="26"/>
                          <w:szCs w:val="26"/>
                          <w:lang w:val="sr-Latn-CS"/>
                        </w:rPr>
                        <w:t xml:space="preserve"> </w:t>
                      </w:r>
                      <w:r>
                        <w:rPr>
                          <w:rStyle w:val="Bodytext3Exact"/>
                          <w:rFonts w:ascii="Cambria" w:hAnsi="Cambria"/>
                          <w:b/>
                          <w:noProof/>
                          <w:sz w:val="26"/>
                          <w:szCs w:val="26"/>
                          <w:lang w:val="sr-Latn-CS"/>
                        </w:rPr>
                        <w:t>IMUNITETU</w:t>
                      </w:r>
                      <w:r w:rsidR="00014343" w:rsidRPr="00DF2549">
                        <w:rPr>
                          <w:rStyle w:val="Bodytext3Exact"/>
                          <w:rFonts w:ascii="Cambria" w:hAnsi="Cambria"/>
                          <w:b/>
                          <w:noProof/>
                          <w:sz w:val="26"/>
                          <w:szCs w:val="26"/>
                          <w:lang w:val="sr-Latn-CS"/>
                        </w:rPr>
                        <w:t xml:space="preserve"> </w:t>
                      </w:r>
                      <w:r>
                        <w:rPr>
                          <w:rStyle w:val="Bodytext3Exact"/>
                          <w:rFonts w:ascii="Cambria" w:hAnsi="Cambria"/>
                          <w:b/>
                          <w:noProof/>
                          <w:sz w:val="26"/>
                          <w:szCs w:val="26"/>
                          <w:lang w:val="sr-Latn-CS"/>
                        </w:rPr>
                        <w:t>REPUBLIKE</w:t>
                      </w:r>
                      <w:r w:rsidR="00014343" w:rsidRPr="00DF2549">
                        <w:rPr>
                          <w:rStyle w:val="Bodytext3Exact"/>
                          <w:rFonts w:ascii="Cambria" w:hAnsi="Cambria"/>
                          <w:b/>
                          <w:noProof/>
                          <w:sz w:val="26"/>
                          <w:szCs w:val="26"/>
                          <w:lang w:val="sr-Latn-CS"/>
                        </w:rPr>
                        <w:t xml:space="preserve"> </w:t>
                      </w:r>
                      <w:r>
                        <w:rPr>
                          <w:rStyle w:val="Bodytext3Exact"/>
                          <w:rFonts w:ascii="Cambria" w:hAnsi="Cambria"/>
                          <w:b/>
                          <w:noProof/>
                          <w:sz w:val="26"/>
                          <w:szCs w:val="26"/>
                          <w:lang w:val="sr-Latn-CS"/>
                        </w:rPr>
                        <w:t>SRPSKE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50B92BB" w14:textId="77777777" w:rsidR="00014343" w:rsidRDefault="00014343" w:rsidP="00014343">
      <w:pPr>
        <w:spacing w:line="360" w:lineRule="exact"/>
      </w:pPr>
    </w:p>
    <w:p w14:paraId="6808E859" w14:textId="77777777" w:rsidR="00014343" w:rsidRDefault="00014343" w:rsidP="00014343">
      <w:pPr>
        <w:spacing w:line="360" w:lineRule="exact"/>
      </w:pPr>
    </w:p>
    <w:p w14:paraId="38C6850F" w14:textId="77777777" w:rsidR="00014343" w:rsidRDefault="00014343" w:rsidP="00014343">
      <w:pPr>
        <w:spacing w:line="360" w:lineRule="exact"/>
      </w:pPr>
    </w:p>
    <w:p w14:paraId="32EB6B6A" w14:textId="77777777" w:rsidR="00014343" w:rsidRDefault="00014343" w:rsidP="00014343">
      <w:pPr>
        <w:spacing w:line="360" w:lineRule="exact"/>
      </w:pPr>
    </w:p>
    <w:p w14:paraId="0C84889E" w14:textId="77777777" w:rsidR="00014343" w:rsidRDefault="00014343" w:rsidP="00014343">
      <w:pPr>
        <w:spacing w:line="360" w:lineRule="exact"/>
      </w:pPr>
    </w:p>
    <w:p w14:paraId="5379D756" w14:textId="77777777" w:rsidR="00014343" w:rsidRDefault="00014343" w:rsidP="00014343">
      <w:pPr>
        <w:spacing w:line="360" w:lineRule="exact"/>
      </w:pPr>
    </w:p>
    <w:p w14:paraId="0446D217" w14:textId="77777777" w:rsidR="00014343" w:rsidRDefault="00014343" w:rsidP="00014343">
      <w:pPr>
        <w:spacing w:line="360" w:lineRule="exact"/>
      </w:pPr>
    </w:p>
    <w:p w14:paraId="2BF679A6" w14:textId="77777777" w:rsidR="00014343" w:rsidRDefault="00014343" w:rsidP="00014343">
      <w:pPr>
        <w:spacing w:line="360" w:lineRule="exact"/>
      </w:pPr>
    </w:p>
    <w:p w14:paraId="29A59F1C" w14:textId="77777777" w:rsidR="00014343" w:rsidRDefault="00014343" w:rsidP="00014343">
      <w:pPr>
        <w:spacing w:line="360" w:lineRule="exact"/>
      </w:pPr>
    </w:p>
    <w:p w14:paraId="51D5CBCA" w14:textId="77777777" w:rsidR="00014343" w:rsidRDefault="00014343" w:rsidP="00014343">
      <w:pPr>
        <w:spacing w:line="360" w:lineRule="exact"/>
      </w:pPr>
    </w:p>
    <w:p w14:paraId="11F7DD53" w14:textId="77777777" w:rsidR="00014343" w:rsidRDefault="00014343" w:rsidP="00014343">
      <w:pPr>
        <w:spacing w:line="360" w:lineRule="exact"/>
      </w:pPr>
    </w:p>
    <w:p w14:paraId="6CF283EE" w14:textId="77777777" w:rsidR="00014343" w:rsidRDefault="00014343" w:rsidP="00014343">
      <w:pPr>
        <w:spacing w:line="360" w:lineRule="exact"/>
      </w:pPr>
    </w:p>
    <w:p w14:paraId="2EBC25F1" w14:textId="77777777" w:rsidR="00014343" w:rsidRDefault="00014343" w:rsidP="00014343">
      <w:pPr>
        <w:spacing w:line="360" w:lineRule="exact"/>
      </w:pPr>
    </w:p>
    <w:p w14:paraId="0308585C" w14:textId="77777777" w:rsidR="00014343" w:rsidRDefault="00014343" w:rsidP="00014343">
      <w:pPr>
        <w:spacing w:line="360" w:lineRule="exact"/>
      </w:pPr>
    </w:p>
    <w:p w14:paraId="723271AC" w14:textId="77777777" w:rsidR="00014343" w:rsidRDefault="00014343" w:rsidP="00014343">
      <w:pPr>
        <w:spacing w:line="360" w:lineRule="exact"/>
      </w:pPr>
    </w:p>
    <w:p w14:paraId="143FD2CB" w14:textId="77777777" w:rsidR="00014343" w:rsidRDefault="00014343" w:rsidP="00014343">
      <w:pPr>
        <w:spacing w:line="360" w:lineRule="exact"/>
      </w:pPr>
    </w:p>
    <w:p w14:paraId="6F867129" w14:textId="77777777" w:rsidR="00014343" w:rsidRDefault="00014343" w:rsidP="00014343">
      <w:pPr>
        <w:spacing w:line="360" w:lineRule="exact"/>
      </w:pPr>
    </w:p>
    <w:p w14:paraId="13B033AC" w14:textId="77777777" w:rsidR="00014343" w:rsidRDefault="00014343" w:rsidP="00014343">
      <w:pPr>
        <w:spacing w:line="360" w:lineRule="exact"/>
      </w:pPr>
    </w:p>
    <w:p w14:paraId="69BB1809" w14:textId="77777777" w:rsidR="00014343" w:rsidRDefault="00014343" w:rsidP="00014343">
      <w:pPr>
        <w:spacing w:line="360" w:lineRule="exact"/>
      </w:pPr>
    </w:p>
    <w:p w14:paraId="49960735" w14:textId="77777777" w:rsidR="00014343" w:rsidRDefault="00014343" w:rsidP="00014343">
      <w:pPr>
        <w:spacing w:line="360" w:lineRule="exact"/>
      </w:pPr>
    </w:p>
    <w:p w14:paraId="1B9F5259" w14:textId="77777777" w:rsidR="00014343" w:rsidRDefault="00E40D8A" w:rsidP="00014343">
      <w:pPr>
        <w:spacing w:line="561" w:lineRule="exact"/>
      </w:pPr>
      <w:r w:rsidRPr="00E40D8A">
        <w:rPr>
          <w:rFonts w:asciiTheme="minorHAnsi" w:hAnsiTheme="minorHAnsi" w:cstheme="minorHAnsi"/>
          <w:b/>
          <w:noProof/>
          <w:lang w:eastAsia="bs-Latn-BA"/>
        </w:rPr>
        <mc:AlternateContent>
          <mc:Choice Requires="wps">
            <w:drawing>
              <wp:anchor distT="0" distB="0" distL="63500" distR="63500" simplePos="0" relativeHeight="251662336" behindDoc="0" locked="0" layoutInCell="1" allowOverlap="1" wp14:anchorId="216337AB" wp14:editId="765B5E1B">
                <wp:simplePos x="0" y="0"/>
                <wp:positionH relativeFrom="margin">
                  <wp:posOffset>3810</wp:posOffset>
                </wp:positionH>
                <wp:positionV relativeFrom="paragraph">
                  <wp:posOffset>173990</wp:posOffset>
                </wp:positionV>
                <wp:extent cx="2933700" cy="139700"/>
                <wp:effectExtent l="0" t="0" r="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160D96" w14:textId="4C82D6B0" w:rsidR="00E40D8A" w:rsidRPr="00DF2549" w:rsidRDefault="00DF2549" w:rsidP="00E40D8A">
                            <w:pPr>
                              <w:rPr>
                                <w:rFonts w:ascii="Cambria" w:hAnsi="Cambria"/>
                                <w:b/>
                                <w:sz w:val="26"/>
                                <w:szCs w:val="26"/>
                                <w:lang w:val="sr-Latn-CS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noProof/>
                                <w:sz w:val="26"/>
                                <w:szCs w:val="26"/>
                                <w:lang w:val="sr-Latn-CS"/>
                              </w:rPr>
                              <w:t>Banja</w:t>
                            </w:r>
                            <w:r w:rsidR="00E40D8A" w:rsidRPr="00DF2549">
                              <w:rPr>
                                <w:rFonts w:ascii="Cambria" w:hAnsi="Cambria"/>
                                <w:b/>
                                <w:noProof/>
                                <w:sz w:val="26"/>
                                <w:szCs w:val="26"/>
                                <w:lang w:val="sr-Latn-CS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b/>
                                <w:noProof/>
                                <w:sz w:val="26"/>
                                <w:szCs w:val="26"/>
                                <w:lang w:val="sr-Latn-CS"/>
                              </w:rPr>
                              <w:t>Luka</w:t>
                            </w:r>
                            <w:r w:rsidR="00E40D8A" w:rsidRPr="00DF2549">
                              <w:rPr>
                                <w:rFonts w:ascii="Cambria" w:hAnsi="Cambria"/>
                                <w:b/>
                                <w:noProof/>
                                <w:sz w:val="26"/>
                                <w:szCs w:val="26"/>
                                <w:lang w:val="sr-Latn-CS"/>
                              </w:rPr>
                              <w:t xml:space="preserve">, </w:t>
                            </w:r>
                            <w:r>
                              <w:rPr>
                                <w:rFonts w:ascii="Cambria" w:hAnsi="Cambria"/>
                                <w:b/>
                                <w:noProof/>
                                <w:sz w:val="26"/>
                                <w:szCs w:val="26"/>
                                <w:lang w:val="sr-Latn-CS"/>
                              </w:rPr>
                              <w:t>novembar</w:t>
                            </w:r>
                            <w:r w:rsidR="00E40D8A" w:rsidRPr="00DF2549">
                              <w:rPr>
                                <w:rFonts w:ascii="Cambria" w:hAnsi="Cambria"/>
                                <w:b/>
                                <w:noProof/>
                                <w:sz w:val="26"/>
                                <w:szCs w:val="26"/>
                                <w:lang w:val="sr-Latn-CS"/>
                              </w:rPr>
                              <w:t xml:space="preserve"> 2023. </w:t>
                            </w:r>
                            <w:r>
                              <w:rPr>
                                <w:rFonts w:ascii="Cambria" w:hAnsi="Cambria"/>
                                <w:b/>
                                <w:noProof/>
                                <w:sz w:val="26"/>
                                <w:szCs w:val="26"/>
                                <w:lang w:val="sr-Latn-CS"/>
                              </w:rPr>
                              <w:t>godine</w:t>
                            </w:r>
                          </w:p>
                          <w:p w14:paraId="04142683" w14:textId="77777777" w:rsidR="00014343" w:rsidRPr="00E40D8A" w:rsidRDefault="00014343" w:rsidP="00014343">
                            <w:pPr>
                              <w:pStyle w:val="Bodytext30"/>
                              <w:shd w:val="clear" w:color="auto" w:fill="auto"/>
                              <w:spacing w:line="220" w:lineRule="exact"/>
                              <w:jc w:val="left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6337AB" id="Text Box 2" o:spid="_x0000_s1029" type="#_x0000_t202" style="position:absolute;margin-left:.3pt;margin-top:13.7pt;width:231pt;height:11pt;z-index:25166233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" filled="f" stroked="f">
                <v:textbox style="mso-fit-shape-to-text:t" inset="0,0,0,0">
                  <w:txbxContent>
                    <w:p w14:paraId="57160D96" w14:textId="4C82D6B0" w:rsidR="00E40D8A" w:rsidRPr="00DF2549" w:rsidRDefault="00DF2549" w:rsidP="00E40D8A">
                      <w:pPr>
                        <w:rPr>
                          <w:rFonts w:ascii="Cambria" w:hAnsi="Cambria"/>
                          <w:b/>
                          <w:sz w:val="26"/>
                          <w:szCs w:val="26"/>
                          <w:lang w:val="sr-Latn-CS"/>
                        </w:rPr>
                      </w:pPr>
                      <w:r>
                        <w:rPr>
                          <w:rFonts w:ascii="Cambria" w:hAnsi="Cambria"/>
                          <w:b/>
                          <w:noProof/>
                          <w:sz w:val="26"/>
                          <w:szCs w:val="26"/>
                          <w:lang w:val="sr-Latn-CS"/>
                        </w:rPr>
                        <w:t>Banja</w:t>
                      </w:r>
                      <w:r w:rsidR="00E40D8A" w:rsidRPr="00DF2549">
                        <w:rPr>
                          <w:rFonts w:ascii="Cambria" w:hAnsi="Cambria"/>
                          <w:b/>
                          <w:noProof/>
                          <w:sz w:val="26"/>
                          <w:szCs w:val="26"/>
                          <w:lang w:val="sr-Latn-CS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b/>
                          <w:noProof/>
                          <w:sz w:val="26"/>
                          <w:szCs w:val="26"/>
                          <w:lang w:val="sr-Latn-CS"/>
                        </w:rPr>
                        <w:t>Luka</w:t>
                      </w:r>
                      <w:r w:rsidR="00E40D8A" w:rsidRPr="00DF2549">
                        <w:rPr>
                          <w:rFonts w:ascii="Cambria" w:hAnsi="Cambria"/>
                          <w:b/>
                          <w:noProof/>
                          <w:sz w:val="26"/>
                          <w:szCs w:val="26"/>
                          <w:lang w:val="sr-Latn-CS"/>
                        </w:rPr>
                        <w:t xml:space="preserve">, </w:t>
                      </w:r>
                      <w:r>
                        <w:rPr>
                          <w:rFonts w:ascii="Cambria" w:hAnsi="Cambria"/>
                          <w:b/>
                          <w:noProof/>
                          <w:sz w:val="26"/>
                          <w:szCs w:val="26"/>
                          <w:lang w:val="sr-Latn-CS"/>
                        </w:rPr>
                        <w:t>novembar</w:t>
                      </w:r>
                      <w:r w:rsidR="00E40D8A" w:rsidRPr="00DF2549">
                        <w:rPr>
                          <w:rFonts w:ascii="Cambria" w:hAnsi="Cambria"/>
                          <w:b/>
                          <w:noProof/>
                          <w:sz w:val="26"/>
                          <w:szCs w:val="26"/>
                          <w:lang w:val="sr-Latn-CS"/>
                        </w:rPr>
                        <w:t xml:space="preserve"> 2023. </w:t>
                      </w:r>
                      <w:r>
                        <w:rPr>
                          <w:rFonts w:ascii="Cambria" w:hAnsi="Cambria"/>
                          <w:b/>
                          <w:noProof/>
                          <w:sz w:val="26"/>
                          <w:szCs w:val="26"/>
                          <w:lang w:val="sr-Latn-CS"/>
                        </w:rPr>
                        <w:t>godine</w:t>
                      </w:r>
                    </w:p>
                    <w:p w14:paraId="04142683" w14:textId="77777777" w:rsidR="00014343" w:rsidRPr="00E40D8A" w:rsidRDefault="00014343" w:rsidP="00014343">
                      <w:pPr>
                        <w:pStyle w:val="Bodytext30"/>
                        <w:shd w:val="clear" w:color="auto" w:fill="auto"/>
                        <w:spacing w:line="220" w:lineRule="exact"/>
                        <w:jc w:val="left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A26EEDB" w14:textId="77777777" w:rsidR="00014343" w:rsidRDefault="00014343" w:rsidP="00014343">
      <w:pPr>
        <w:rPr>
          <w:sz w:val="2"/>
          <w:szCs w:val="2"/>
        </w:rPr>
        <w:sectPr w:rsidR="00014343" w:rsidSect="00014343">
          <w:footerReference w:type="default" r:id="rId7"/>
          <w:pgSz w:w="11900" w:h="16840"/>
          <w:pgMar w:top="1451" w:right="1511" w:bottom="1451" w:left="1389" w:header="0" w:footer="3" w:gutter="0"/>
          <w:cols w:space="720"/>
          <w:noEndnote/>
          <w:titlePg/>
          <w:docGrid w:linePitch="360"/>
        </w:sectPr>
      </w:pPr>
    </w:p>
    <w:p w14:paraId="52A62F2F" w14:textId="52003B1B" w:rsidR="00014343" w:rsidRPr="00DF2549" w:rsidRDefault="00DF2549" w:rsidP="00014343">
      <w:pPr>
        <w:pStyle w:val="Bodytext30"/>
        <w:shd w:val="clear" w:color="auto" w:fill="auto"/>
        <w:spacing w:after="316" w:line="220" w:lineRule="exact"/>
        <w:jc w:val="right"/>
        <w:rPr>
          <w:rFonts w:ascii="Cambria" w:hAnsi="Cambria"/>
          <w:noProof/>
          <w:sz w:val="26"/>
          <w:szCs w:val="26"/>
          <w:lang w:val="sr-Latn-CS"/>
        </w:rPr>
      </w:pPr>
      <w:r>
        <w:rPr>
          <w:rFonts w:ascii="Cambria" w:hAnsi="Cambria"/>
          <w:noProof/>
          <w:sz w:val="26"/>
          <w:szCs w:val="26"/>
          <w:lang w:val="sr-Latn-CS"/>
        </w:rPr>
        <w:lastRenderedPageBreak/>
        <w:t>Nacrt</w:t>
      </w:r>
    </w:p>
    <w:p w14:paraId="4C6CFFEE" w14:textId="77777777" w:rsidR="00E40D8A" w:rsidRPr="00DF2549" w:rsidRDefault="00E40D8A" w:rsidP="00014343">
      <w:pPr>
        <w:pStyle w:val="Bodytext30"/>
        <w:shd w:val="clear" w:color="auto" w:fill="auto"/>
        <w:spacing w:after="316" w:line="220" w:lineRule="exact"/>
        <w:jc w:val="right"/>
        <w:rPr>
          <w:rFonts w:ascii="Cambria" w:hAnsi="Cambria"/>
          <w:noProof/>
          <w:lang w:val="sr-Latn-CS"/>
        </w:rPr>
      </w:pPr>
    </w:p>
    <w:p w14:paraId="0CA32FD8" w14:textId="527DEE66" w:rsidR="00014343" w:rsidRPr="00DF2549" w:rsidRDefault="00DF2549" w:rsidP="00014343">
      <w:pPr>
        <w:pStyle w:val="Heading20"/>
        <w:keepNext/>
        <w:keepLines/>
        <w:shd w:val="clear" w:color="auto" w:fill="auto"/>
        <w:spacing w:after="553" w:line="220" w:lineRule="exact"/>
        <w:ind w:right="20"/>
        <w:jc w:val="center"/>
        <w:rPr>
          <w:rFonts w:ascii="Cambria" w:hAnsi="Cambria"/>
          <w:noProof/>
          <w:sz w:val="26"/>
          <w:szCs w:val="26"/>
          <w:lang w:val="sr-Latn-CS"/>
        </w:rPr>
      </w:pPr>
      <w:bookmarkStart w:id="0" w:name="bookmark2"/>
      <w:r>
        <w:rPr>
          <w:rFonts w:ascii="Cambria" w:hAnsi="Cambria"/>
          <w:noProof/>
          <w:color w:val="000000"/>
          <w:sz w:val="26"/>
          <w:szCs w:val="26"/>
          <w:lang w:val="sr-Latn-CS"/>
        </w:rPr>
        <w:t>ZAKON</w:t>
      </w:r>
      <w:r w:rsidR="007D0D4C" w:rsidRPr="00DF2549">
        <w:rPr>
          <w:rFonts w:ascii="Cambria" w:hAnsi="Cambria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/>
          <w:noProof/>
          <w:color w:val="000000"/>
          <w:sz w:val="26"/>
          <w:szCs w:val="26"/>
          <w:lang w:val="sr-Latn-CS"/>
        </w:rPr>
        <w:t>O</w:t>
      </w:r>
      <w:r w:rsidR="007D0D4C" w:rsidRPr="00DF2549">
        <w:rPr>
          <w:rFonts w:ascii="Cambria" w:hAnsi="Cambria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/>
          <w:noProof/>
          <w:color w:val="000000"/>
          <w:sz w:val="26"/>
          <w:szCs w:val="26"/>
          <w:lang w:val="sr-Latn-CS"/>
        </w:rPr>
        <w:t>IMUNITETU</w:t>
      </w:r>
      <w:r w:rsidR="007D0D4C" w:rsidRPr="00DF2549">
        <w:rPr>
          <w:rFonts w:ascii="Cambria" w:hAnsi="Cambria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/>
          <w:noProof/>
          <w:color w:val="000000"/>
          <w:sz w:val="26"/>
          <w:szCs w:val="26"/>
          <w:lang w:val="sr-Latn-CS"/>
        </w:rPr>
        <w:t>REPUBLIKE</w:t>
      </w:r>
      <w:r w:rsidR="00014343" w:rsidRPr="00DF2549">
        <w:rPr>
          <w:rFonts w:ascii="Cambria" w:hAnsi="Cambria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/>
          <w:noProof/>
          <w:color w:val="000000"/>
          <w:sz w:val="26"/>
          <w:szCs w:val="26"/>
          <w:lang w:val="sr-Latn-CS"/>
        </w:rPr>
        <w:t>SRPSK</w:t>
      </w:r>
      <w:bookmarkEnd w:id="0"/>
      <w:r>
        <w:rPr>
          <w:rFonts w:ascii="Cambria" w:hAnsi="Cambria"/>
          <w:noProof/>
          <w:color w:val="000000"/>
          <w:sz w:val="26"/>
          <w:szCs w:val="26"/>
          <w:lang w:val="sr-Latn-CS"/>
        </w:rPr>
        <w:t>E</w:t>
      </w:r>
    </w:p>
    <w:p w14:paraId="6B6F37E6" w14:textId="57651EDB" w:rsidR="00014343" w:rsidRPr="00DF2549" w:rsidRDefault="00DF2549" w:rsidP="00014343">
      <w:pPr>
        <w:pStyle w:val="Bodytext20"/>
        <w:shd w:val="clear" w:color="auto" w:fill="auto"/>
        <w:spacing w:after="270" w:line="220" w:lineRule="exact"/>
        <w:ind w:right="2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1.</w:t>
      </w:r>
    </w:p>
    <w:p w14:paraId="24C068DE" w14:textId="1837C594" w:rsidR="00014343" w:rsidRPr="00DF2549" w:rsidRDefault="00DF2549" w:rsidP="00014343">
      <w:pPr>
        <w:pStyle w:val="Bodytext20"/>
        <w:shd w:val="clear" w:color="auto" w:fill="auto"/>
        <w:spacing w:after="286" w:line="277" w:lineRule="exact"/>
        <w:ind w:firstLine="760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Ovim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zakonom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utvrđuju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lica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imaju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pravo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pozovu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imunitet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odbrani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krivičnom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parničnom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postupku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propisuju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posebna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pravila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krivičnog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parničnog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postupka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obavezujuća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javna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tužilaštva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sudove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kao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druge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učesnike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krivičnom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parničnom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postupku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.</w:t>
      </w:r>
    </w:p>
    <w:p w14:paraId="0483DF4C" w14:textId="26D61F62" w:rsidR="00014343" w:rsidRPr="00DF2549" w:rsidRDefault="00DF2549" w:rsidP="00014343">
      <w:pPr>
        <w:pStyle w:val="Bodytext20"/>
        <w:shd w:val="clear" w:color="auto" w:fill="auto"/>
        <w:spacing w:after="277" w:line="220" w:lineRule="exact"/>
        <w:ind w:right="2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2.</w:t>
      </w:r>
    </w:p>
    <w:p w14:paraId="521A277F" w14:textId="07808424" w:rsidR="00014343" w:rsidRPr="00DF2549" w:rsidRDefault="00DF2549" w:rsidP="00014343">
      <w:pPr>
        <w:pStyle w:val="Bodytext20"/>
        <w:shd w:val="clear" w:color="auto" w:fill="auto"/>
        <w:spacing w:after="283" w:line="274" w:lineRule="exact"/>
        <w:ind w:firstLine="760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Ovaj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donosi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ciljem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74762D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zaštiti</w:t>
      </w:r>
      <w:r w:rsidR="0074762D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integritet</w:t>
      </w:r>
      <w:r w:rsidR="0074762D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zakonodavnih</w:t>
      </w:r>
      <w:r w:rsidR="00D87AAD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D87AAD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izvršnih</w:t>
      </w:r>
      <w:r w:rsidR="00D87AAD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institucija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putem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utvrđivanja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procedure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pozivanja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imunitet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krivične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građanske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odgovornosti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.</w:t>
      </w:r>
    </w:p>
    <w:p w14:paraId="506A1884" w14:textId="3047FE71" w:rsidR="00014343" w:rsidRPr="00DF2549" w:rsidRDefault="00DF2549" w:rsidP="00014343">
      <w:pPr>
        <w:pStyle w:val="Bodytext20"/>
        <w:shd w:val="clear" w:color="auto" w:fill="auto"/>
        <w:spacing w:after="270" w:line="220" w:lineRule="exact"/>
        <w:ind w:right="2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3.</w:t>
      </w:r>
    </w:p>
    <w:p w14:paraId="113B5094" w14:textId="20DE06C0" w:rsidR="00014343" w:rsidRPr="00DF2549" w:rsidRDefault="00DF2549" w:rsidP="00014343">
      <w:pPr>
        <w:pStyle w:val="Bodytext20"/>
        <w:numPr>
          <w:ilvl w:val="0"/>
          <w:numId w:val="1"/>
        </w:numPr>
        <w:shd w:val="clear" w:color="auto" w:fill="auto"/>
        <w:tabs>
          <w:tab w:val="left" w:pos="1143"/>
        </w:tabs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Poslanici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Narodnoj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skupštini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delegati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Vijeću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naroda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nisu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krivično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ili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građanski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odgovorni</w:t>
      </w:r>
      <w:r w:rsidR="009E2F5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9E2F5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ne</w:t>
      </w:r>
      <w:r w:rsidR="009E2F5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mogu</w:t>
      </w:r>
      <w:r w:rsidR="009E2F5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biti</w:t>
      </w:r>
      <w:r w:rsidR="009E2F5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pritvoreni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bilo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postupak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izvršen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okviru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njihovih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dužnosti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.</w:t>
      </w:r>
    </w:p>
    <w:p w14:paraId="2B8F0254" w14:textId="7A48518D" w:rsidR="00014343" w:rsidRPr="00DF2549" w:rsidRDefault="00DF2549" w:rsidP="00014343">
      <w:pPr>
        <w:pStyle w:val="Bodytext20"/>
        <w:numPr>
          <w:ilvl w:val="0"/>
          <w:numId w:val="1"/>
        </w:numPr>
        <w:shd w:val="clear" w:color="auto" w:fill="auto"/>
        <w:tabs>
          <w:tab w:val="left" w:pos="1143"/>
        </w:tabs>
        <w:spacing w:after="283" w:line="274" w:lineRule="exact"/>
        <w:ind w:firstLine="760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Predsjednik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potpredsjednici</w:t>
      </w:r>
      <w:r w:rsidR="0074762D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74762D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74762D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članovi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Vlade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nisu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krivično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ili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građanski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odgovorni</w:t>
      </w:r>
      <w:r w:rsidR="009E2F5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9E2F5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ne</w:t>
      </w:r>
      <w:r w:rsidR="009E2F5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mogu</w:t>
      </w:r>
      <w:r w:rsidR="009E2F5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biti</w:t>
      </w:r>
      <w:r w:rsidR="009E2F5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pritvoreni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bilo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postupak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izvršen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okviru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njihovih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dužnosti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.</w:t>
      </w:r>
    </w:p>
    <w:p w14:paraId="28590BB6" w14:textId="73114B57" w:rsidR="00014343" w:rsidRPr="00DF2549" w:rsidRDefault="00DF2549" w:rsidP="00014343">
      <w:pPr>
        <w:pStyle w:val="Bodytext20"/>
        <w:shd w:val="clear" w:color="auto" w:fill="auto"/>
        <w:spacing w:after="260" w:line="220" w:lineRule="exact"/>
        <w:ind w:right="2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4.</w:t>
      </w:r>
    </w:p>
    <w:p w14:paraId="7B230B9F" w14:textId="1DFFB52E" w:rsidR="00014343" w:rsidRPr="00DF2549" w:rsidRDefault="00DF2549" w:rsidP="00014343">
      <w:pPr>
        <w:pStyle w:val="Bodytext20"/>
        <w:shd w:val="clear" w:color="auto" w:fill="auto"/>
        <w:spacing w:after="286" w:line="277" w:lineRule="exact"/>
        <w:ind w:firstLine="760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Pod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postupcima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izvršenim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okviru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dužnosti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podrazumijevaju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postupci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proističu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dužnosti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lice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obavlja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Narodnoj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skupštini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ili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Vijeću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naroda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lice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obavlja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funkciji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predsjednika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ili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potpredsjednika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ili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Vlade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.</w:t>
      </w:r>
    </w:p>
    <w:p w14:paraId="0A81D00C" w14:textId="076ACA53" w:rsidR="00014343" w:rsidRPr="00DF2549" w:rsidRDefault="00DF2549" w:rsidP="00014343">
      <w:pPr>
        <w:pStyle w:val="Bodytext20"/>
        <w:shd w:val="clear" w:color="auto" w:fill="auto"/>
        <w:spacing w:after="263" w:line="220" w:lineRule="exact"/>
        <w:ind w:right="2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5.</w:t>
      </w:r>
    </w:p>
    <w:p w14:paraId="31170472" w14:textId="59832167" w:rsidR="00014343" w:rsidRPr="00DF2549" w:rsidRDefault="00DF2549" w:rsidP="00014343">
      <w:pPr>
        <w:pStyle w:val="Bodytext20"/>
        <w:shd w:val="clear" w:color="auto" w:fill="auto"/>
        <w:spacing w:after="286" w:line="277" w:lineRule="exact"/>
        <w:ind w:firstLine="760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Lica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ovog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mogu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pozvati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imunitet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bilo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vrijeme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izvršene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okviru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njihovih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dužnosti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ali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pozivanje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imunitet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može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smatrati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opštom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preprekom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krivično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gonjenje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ili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pokretanje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parničnog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postupka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.</w:t>
      </w:r>
    </w:p>
    <w:p w14:paraId="5B126A12" w14:textId="57B57D98" w:rsidR="00014343" w:rsidRPr="00DF2549" w:rsidRDefault="00DF2549" w:rsidP="00014343">
      <w:pPr>
        <w:pStyle w:val="Bodytext20"/>
        <w:shd w:val="clear" w:color="auto" w:fill="auto"/>
        <w:spacing w:after="270" w:line="220" w:lineRule="exact"/>
        <w:ind w:right="2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6.</w:t>
      </w:r>
    </w:p>
    <w:p w14:paraId="6C7C1A84" w14:textId="5D809CE8" w:rsidR="00014343" w:rsidRPr="00DF2549" w:rsidRDefault="00DF2549" w:rsidP="00014343">
      <w:pPr>
        <w:pStyle w:val="Bodytext20"/>
        <w:numPr>
          <w:ilvl w:val="0"/>
          <w:numId w:val="2"/>
        </w:numPr>
        <w:shd w:val="clear" w:color="auto" w:fill="auto"/>
        <w:tabs>
          <w:tab w:val="left" w:pos="1140"/>
        </w:tabs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Ukoliko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toku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krivičnog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postupka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vodi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protiv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lica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ovog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to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lice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izjavi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74762D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je</w:t>
      </w:r>
      <w:r w:rsidR="0074762D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postupak</w:t>
      </w:r>
      <w:r w:rsidR="0074762D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koji</w:t>
      </w:r>
      <w:r w:rsidR="0074762D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je</w:t>
      </w:r>
      <w:r w:rsidR="0074762D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osnova</w:t>
      </w:r>
      <w:r w:rsidR="0074762D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</w:t>
      </w:r>
      <w:r w:rsidR="0074762D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pokretanje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krivičiog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postupka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izvršen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okviru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njegovih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dužnosti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pitanje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imuniteta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rješava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odlukom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suda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pred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kojim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vodi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krivični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postupak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.</w:t>
      </w:r>
    </w:p>
    <w:p w14:paraId="70121BF5" w14:textId="210C355F" w:rsidR="00014343" w:rsidRPr="00DF2549" w:rsidRDefault="00DF2549" w:rsidP="00014343">
      <w:pPr>
        <w:pStyle w:val="Bodytext20"/>
        <w:numPr>
          <w:ilvl w:val="0"/>
          <w:numId w:val="2"/>
        </w:numPr>
        <w:shd w:val="clear" w:color="auto" w:fill="auto"/>
        <w:tabs>
          <w:tab w:val="left" w:pos="1143"/>
        </w:tabs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Protiv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odluke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suda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stava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ovog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može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podnijeti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žalba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Ustavnom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sudu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.</w:t>
      </w:r>
      <w:r w:rsidR="00014343" w:rsidRPr="00DF2549">
        <w:rPr>
          <w:rFonts w:asciiTheme="minorHAnsi" w:hAnsiTheme="minorHAnsi" w:cstheme="minorHAnsi"/>
          <w:noProof/>
          <w:sz w:val="24"/>
          <w:szCs w:val="24"/>
          <w:lang w:val="sr-Latn-CS"/>
        </w:rPr>
        <w:br w:type="page"/>
      </w:r>
    </w:p>
    <w:p w14:paraId="01C77653" w14:textId="70886C32" w:rsidR="00014343" w:rsidRPr="00DF2549" w:rsidRDefault="00DF2549" w:rsidP="00014343">
      <w:pPr>
        <w:pStyle w:val="Bodytext20"/>
        <w:shd w:val="clear" w:color="auto" w:fill="auto"/>
        <w:spacing w:after="278" w:line="220" w:lineRule="exact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lastRenderedPageBreak/>
        <w:t>Član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7.</w:t>
      </w:r>
    </w:p>
    <w:p w14:paraId="5C130C6B" w14:textId="09CD7F13" w:rsidR="00014343" w:rsidRPr="00DF2549" w:rsidRDefault="00DF2549" w:rsidP="00014343">
      <w:pPr>
        <w:pStyle w:val="Bodytext20"/>
        <w:numPr>
          <w:ilvl w:val="0"/>
          <w:numId w:val="3"/>
        </w:numPr>
        <w:shd w:val="clear" w:color="auto" w:fill="auto"/>
        <w:tabs>
          <w:tab w:val="left" w:pos="1183"/>
        </w:tabs>
        <w:spacing w:after="0" w:line="277" w:lineRule="exact"/>
        <w:ind w:firstLine="760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Ukoliko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toku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parničnog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postupka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vodi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protiv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lica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ovog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to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lice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izjavi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postupak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osnova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pokretanje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parničnog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postupka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izvršen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okviru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njegovih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dužnosti</w:t>
      </w:r>
      <w:r w:rsidR="0074762D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pitanje</w:t>
      </w:r>
      <w:r w:rsidR="0074762D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imuniteta</w:t>
      </w:r>
      <w:r w:rsidR="0074762D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74762D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rješava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odlukom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suda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pred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kojim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vodi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parnični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postupak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.</w:t>
      </w:r>
    </w:p>
    <w:p w14:paraId="61D03C8A" w14:textId="050A9C1F" w:rsidR="00014343" w:rsidRPr="00DF2549" w:rsidRDefault="00DF2549" w:rsidP="00A742E1">
      <w:pPr>
        <w:pStyle w:val="Bodytext20"/>
        <w:numPr>
          <w:ilvl w:val="0"/>
          <w:numId w:val="3"/>
        </w:numPr>
        <w:shd w:val="clear" w:color="auto" w:fill="auto"/>
        <w:tabs>
          <w:tab w:val="left" w:pos="1183"/>
        </w:tabs>
        <w:spacing w:after="0" w:line="277" w:lineRule="exact"/>
        <w:ind w:firstLine="760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Protiv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odluke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suda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stava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ovog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može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podnijeti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žalba</w:t>
      </w:r>
      <w:r w:rsidR="007741CD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Ustavnom</w:t>
      </w:r>
      <w:r w:rsidR="007741CD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sudu</w:t>
      </w:r>
      <w:r w:rsidR="007741CD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74762D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74762D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.</w:t>
      </w:r>
    </w:p>
    <w:p w14:paraId="0CAF588C" w14:textId="388C5193" w:rsidR="00014343" w:rsidRPr="00DF2549" w:rsidRDefault="00DF2549" w:rsidP="00014343">
      <w:pPr>
        <w:pStyle w:val="Bodytext20"/>
        <w:shd w:val="clear" w:color="auto" w:fill="auto"/>
        <w:spacing w:after="240" w:line="277" w:lineRule="exact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8.</w:t>
      </w:r>
    </w:p>
    <w:p w14:paraId="3DE4A13E" w14:textId="406D460E" w:rsidR="00897920" w:rsidRPr="00DF2549" w:rsidRDefault="00DF2549" w:rsidP="00A742E1">
      <w:pPr>
        <w:pStyle w:val="Bodytext20"/>
        <w:numPr>
          <w:ilvl w:val="0"/>
          <w:numId w:val="5"/>
        </w:numPr>
        <w:shd w:val="clear" w:color="auto" w:fill="auto"/>
        <w:spacing w:after="286" w:line="277" w:lineRule="exact"/>
        <w:ind w:left="0" w:firstLine="709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Lica</w:t>
      </w:r>
      <w:r w:rsidR="00897920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</w:t>
      </w:r>
      <w:r w:rsidR="00897920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člana</w:t>
      </w:r>
      <w:r w:rsidR="00897920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ovog</w:t>
      </w:r>
      <w:r w:rsidR="00897920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zakona</w:t>
      </w:r>
      <w:r w:rsidR="00897920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kao</w:t>
      </w:r>
      <w:r w:rsidR="00897920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897920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drugi</w:t>
      </w:r>
      <w:r w:rsidR="009E2F5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predstavnici</w:t>
      </w:r>
      <w:r w:rsidR="00925CB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zakonodavne</w:t>
      </w:r>
      <w:r w:rsidR="0035430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925CB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izvršne</w:t>
      </w:r>
      <w:r w:rsidR="0035430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vlasti</w:t>
      </w:r>
      <w:r w:rsidR="0035430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35430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druga</w:t>
      </w:r>
      <w:r w:rsidR="0035430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lica</w:t>
      </w:r>
      <w:r w:rsidR="0035430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koja</w:t>
      </w:r>
      <w:r w:rsidR="0035430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vrše</w:t>
      </w:r>
      <w:r w:rsidR="0035430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javna</w:t>
      </w:r>
      <w:r w:rsidR="0035430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ovlašćenja</w:t>
      </w:r>
      <w:r w:rsidR="0035430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te</w:t>
      </w:r>
      <w:r w:rsidR="00925CB2" w:rsidRPr="00DF2549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sudije</w:t>
      </w:r>
      <w:r w:rsidR="0035430E" w:rsidRPr="00DF2549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35430E" w:rsidRPr="00DF2549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javni</w:t>
      </w:r>
      <w:r w:rsidR="0035430E" w:rsidRPr="00DF2549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tužioci</w:t>
      </w:r>
      <w:r w:rsidR="00897920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a</w:t>
      </w:r>
      <w:r w:rsidR="00897920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protiv</w:t>
      </w:r>
      <w:r w:rsidR="00897920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kojih</w:t>
      </w:r>
      <w:r w:rsidR="00897920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897920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pokrene</w:t>
      </w:r>
      <w:r w:rsidR="00897920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krivični</w:t>
      </w:r>
      <w:r w:rsidR="00897920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ili</w:t>
      </w:r>
      <w:r w:rsidR="00897920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parnični</w:t>
      </w:r>
      <w:r w:rsidR="00897920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postupak</w:t>
      </w:r>
      <w:r w:rsidR="00897920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kao</w:t>
      </w:r>
      <w:r w:rsidR="00897920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posljedica</w:t>
      </w:r>
      <w:r w:rsidR="00897920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nepoštovanja</w:t>
      </w:r>
      <w:r w:rsidR="00897920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odluka</w:t>
      </w:r>
      <w:r w:rsidR="00897920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visokog</w:t>
      </w:r>
      <w:r w:rsidR="00897920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predstavnika</w:t>
      </w:r>
      <w:r w:rsidR="00897920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imaju</w:t>
      </w:r>
      <w:r w:rsidR="00897920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imunitet</w:t>
      </w:r>
      <w:r w:rsidR="00897920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.</w:t>
      </w:r>
    </w:p>
    <w:p w14:paraId="070A8BB6" w14:textId="2A12B418" w:rsidR="00014343" w:rsidRPr="00DF2549" w:rsidRDefault="00DF2549" w:rsidP="00897920">
      <w:pPr>
        <w:pStyle w:val="Bodytext20"/>
        <w:numPr>
          <w:ilvl w:val="0"/>
          <w:numId w:val="5"/>
        </w:numPr>
        <w:shd w:val="clear" w:color="auto" w:fill="auto"/>
        <w:spacing w:after="286" w:line="277" w:lineRule="exact"/>
        <w:ind w:left="0" w:firstLine="760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Lica</w:t>
      </w:r>
      <w:r w:rsidR="00897920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</w:t>
      </w:r>
      <w:r w:rsidR="00897920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stava</w:t>
      </w:r>
      <w:r w:rsidR="00897920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ovog</w:t>
      </w:r>
      <w:r w:rsidR="00897920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člana</w:t>
      </w:r>
      <w:r w:rsidR="00897920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protiv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kojih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pokrenut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krivični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ili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parnični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postupak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počevši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avgusta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2021.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godine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kao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posljedica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nepoštovanja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odluka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visokog</w:t>
      </w:r>
      <w:r w:rsidR="0074762D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predstavnika</w:t>
      </w:r>
      <w:r w:rsidR="0074762D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imaju</w:t>
      </w:r>
      <w:r w:rsidR="00897920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imunitet</w:t>
      </w:r>
      <w:r w:rsidR="00897920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.</w:t>
      </w:r>
    </w:p>
    <w:p w14:paraId="3A9E83D5" w14:textId="1274A03B" w:rsidR="0046657F" w:rsidRPr="00DF2549" w:rsidRDefault="00DF2549" w:rsidP="0046657F">
      <w:pPr>
        <w:pStyle w:val="Bodytext20"/>
        <w:shd w:val="clear" w:color="auto" w:fill="auto"/>
        <w:spacing w:after="0" w:line="277" w:lineRule="exact"/>
        <w:jc w:val="center"/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</w:pP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Član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8.</w:t>
      </w:r>
    </w:p>
    <w:p w14:paraId="6E345D7D" w14:textId="659BC41D" w:rsidR="0046657F" w:rsidRPr="00DF2549" w:rsidRDefault="0046657F" w:rsidP="0046657F">
      <w:pPr>
        <w:pStyle w:val="Bodytext20"/>
        <w:shd w:val="clear" w:color="auto" w:fill="auto"/>
        <w:spacing w:after="0" w:line="277" w:lineRule="exact"/>
        <w:jc w:val="center"/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</w:pPr>
      <w:r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(</w:t>
      </w:r>
      <w:r w:rsid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alternativna</w:t>
      </w:r>
      <w:r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 w:rsid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verzija</w:t>
      </w:r>
      <w:r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)</w:t>
      </w:r>
    </w:p>
    <w:p w14:paraId="69F37FD1" w14:textId="77777777" w:rsidR="0046657F" w:rsidRPr="00DF2549" w:rsidRDefault="0046657F" w:rsidP="0046657F">
      <w:pPr>
        <w:pStyle w:val="Bodytext20"/>
        <w:shd w:val="clear" w:color="auto" w:fill="auto"/>
        <w:spacing w:after="0" w:line="277" w:lineRule="exact"/>
        <w:jc w:val="center"/>
        <w:rPr>
          <w:rFonts w:asciiTheme="minorHAnsi" w:hAnsiTheme="minorHAnsi" w:cstheme="minorHAnsi"/>
          <w:b/>
          <w:noProof/>
          <w:sz w:val="24"/>
          <w:szCs w:val="24"/>
          <w:lang w:val="sr-Latn-CS"/>
        </w:rPr>
      </w:pPr>
    </w:p>
    <w:p w14:paraId="3D7B550F" w14:textId="2C45748A" w:rsidR="0046657F" w:rsidRPr="00DF2549" w:rsidRDefault="00DF2549" w:rsidP="0035430E">
      <w:pPr>
        <w:pStyle w:val="Bodytext20"/>
        <w:numPr>
          <w:ilvl w:val="0"/>
          <w:numId w:val="6"/>
        </w:numPr>
        <w:shd w:val="clear" w:color="auto" w:fill="auto"/>
        <w:spacing w:after="286" w:line="277" w:lineRule="exact"/>
        <w:ind w:left="0" w:firstLine="851"/>
        <w:jc w:val="both"/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</w:pP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Lica</w:t>
      </w:r>
      <w:r w:rsidR="0035430E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iz</w:t>
      </w:r>
      <w:r w:rsidR="0035430E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člana</w:t>
      </w:r>
      <w:r w:rsidR="0035430E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ovog</w:t>
      </w:r>
      <w:r w:rsidR="0035430E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zakona</w:t>
      </w:r>
      <w:r w:rsidR="0035430E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kao</w:t>
      </w:r>
      <w:r w:rsidR="0035430E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i</w:t>
      </w:r>
      <w:r w:rsidR="0035430E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drugi</w:t>
      </w:r>
      <w:r w:rsidR="0035430E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predstavnici</w:t>
      </w:r>
      <w:r w:rsidR="0035430E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zakonodavne</w:t>
      </w:r>
      <w:r w:rsidR="0035430E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i</w:t>
      </w:r>
      <w:r w:rsidR="0035430E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izvršne</w:t>
      </w:r>
      <w:r w:rsidR="0035430E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vlasti</w:t>
      </w:r>
      <w:r w:rsidR="0035430E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i</w:t>
      </w:r>
      <w:r w:rsidR="0035430E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druga</w:t>
      </w:r>
      <w:r w:rsidR="0035430E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lica</w:t>
      </w:r>
      <w:r w:rsidR="0035430E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koja</w:t>
      </w:r>
      <w:r w:rsidR="0035430E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vrše</w:t>
      </w:r>
      <w:r w:rsidR="0035430E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javna</w:t>
      </w:r>
      <w:r w:rsidR="0035430E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ovlašćenja</w:t>
      </w:r>
      <w:r w:rsidR="0035430E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te</w:t>
      </w:r>
      <w:r w:rsidR="0035430E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sudije</w:t>
      </w:r>
      <w:r w:rsidR="0035430E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i</w:t>
      </w:r>
      <w:r w:rsidR="0035430E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javni</w:t>
      </w:r>
      <w:r w:rsidR="0035430E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tužioci</w:t>
      </w:r>
      <w:r w:rsidR="0035430E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a</w:t>
      </w:r>
      <w:r w:rsidR="0035430E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protiv</w:t>
      </w:r>
      <w:r w:rsidR="0035430E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kojih</w:t>
      </w:r>
      <w:r w:rsidR="0035430E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se</w:t>
      </w:r>
      <w:r w:rsidR="0035430E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pokrene</w:t>
      </w:r>
      <w:r w:rsidR="0035430E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krivični</w:t>
      </w:r>
      <w:r w:rsidR="0035430E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ili</w:t>
      </w:r>
      <w:r w:rsidR="0035430E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parnični</w:t>
      </w:r>
      <w:r w:rsidR="0035430E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postupak</w:t>
      </w:r>
      <w:r w:rsidR="0035430E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kao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posljedica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nepoštovanja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odluka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lica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koje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nije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imenovano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za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visokog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predstavnika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u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skladu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sa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Aneksom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 w:rsidR="00994AA2">
        <w:rPr>
          <w:rFonts w:asciiTheme="minorHAnsi" w:hAnsiTheme="minorHAnsi" w:cstheme="minorHAnsi"/>
          <w:b/>
          <w:noProof/>
          <w:color w:val="000000"/>
          <w:sz w:val="24"/>
          <w:szCs w:val="24"/>
          <w:lang w:val="en-US"/>
        </w:rPr>
        <w:t>X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Opšteg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okvirnog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sporazuma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za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mir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u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Bosni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i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Hercegovini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imaju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imunitet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.</w:t>
      </w:r>
    </w:p>
    <w:p w14:paraId="3F7AFC03" w14:textId="0168F13E" w:rsidR="0046657F" w:rsidRPr="00DF2549" w:rsidRDefault="00DF2549" w:rsidP="0046657F">
      <w:pPr>
        <w:pStyle w:val="Bodytext20"/>
        <w:numPr>
          <w:ilvl w:val="0"/>
          <w:numId w:val="6"/>
        </w:numPr>
        <w:shd w:val="clear" w:color="auto" w:fill="auto"/>
        <w:spacing w:after="286" w:line="277" w:lineRule="exact"/>
        <w:ind w:left="0" w:firstLine="760"/>
        <w:jc w:val="both"/>
        <w:rPr>
          <w:rFonts w:asciiTheme="minorHAnsi" w:hAnsiTheme="minorHAnsi" w:cstheme="minorHAnsi"/>
          <w:b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Lica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iz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stava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ovog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člana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protiv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kojih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je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pokrenut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krivični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ili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parnični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postupak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počevši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od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avgusta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2021.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godine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kao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posljedica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nepoštovanja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odluka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lica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koje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nije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imenovano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za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visokog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predstavnika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u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skladu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sa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Aneksom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 w:rsidR="00994AA2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X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Opšteg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okvirnog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sporazuma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za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mir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u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Bosni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i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Hercegovini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,</w:t>
      </w:r>
      <w:r w:rsidR="00642371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imaju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imunitet</w:t>
      </w:r>
      <w:r w:rsidR="0046657F" w:rsidRPr="00DF2549">
        <w:rPr>
          <w:rFonts w:asciiTheme="minorHAnsi" w:hAnsiTheme="minorHAnsi" w:cstheme="minorHAnsi"/>
          <w:b/>
          <w:noProof/>
          <w:color w:val="000000"/>
          <w:sz w:val="24"/>
          <w:szCs w:val="24"/>
          <w:lang w:val="sr-Latn-CS"/>
        </w:rPr>
        <w:t>.</w:t>
      </w:r>
    </w:p>
    <w:p w14:paraId="6C22D794" w14:textId="05D95791" w:rsidR="00014343" w:rsidRPr="00DF2549" w:rsidRDefault="00DF2549" w:rsidP="00014343">
      <w:pPr>
        <w:pStyle w:val="Bodytext20"/>
        <w:shd w:val="clear" w:color="auto" w:fill="auto"/>
        <w:spacing w:after="266" w:line="220" w:lineRule="exact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9.</w:t>
      </w:r>
    </w:p>
    <w:p w14:paraId="0FB53677" w14:textId="5861169B" w:rsidR="00014343" w:rsidRPr="00DF2549" w:rsidRDefault="00DF2549" w:rsidP="00014343">
      <w:pPr>
        <w:pStyle w:val="Bodytext20"/>
        <w:shd w:val="clear" w:color="auto" w:fill="auto"/>
        <w:spacing w:after="283" w:line="274" w:lineRule="exact"/>
        <w:ind w:firstLine="760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Stupanjem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snagu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ovog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prestaje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važi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imunitetu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(„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Službeni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glasnik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“,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broj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69/02).</w:t>
      </w:r>
    </w:p>
    <w:p w14:paraId="35F723B6" w14:textId="47CC7686" w:rsidR="00014343" w:rsidRPr="00DF2549" w:rsidRDefault="00DF2549" w:rsidP="00014343">
      <w:pPr>
        <w:pStyle w:val="Bodytext20"/>
        <w:shd w:val="clear" w:color="auto" w:fill="auto"/>
        <w:spacing w:after="273" w:line="220" w:lineRule="exact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10.</w:t>
      </w:r>
    </w:p>
    <w:p w14:paraId="6521C499" w14:textId="358532B5" w:rsidR="00014343" w:rsidRPr="00DF2549" w:rsidRDefault="00642371" w:rsidP="00014343">
      <w:pPr>
        <w:pStyle w:val="Bodytext20"/>
        <w:shd w:val="clear" w:color="auto" w:fill="auto"/>
        <w:spacing w:after="1120" w:line="270" w:lineRule="exact"/>
        <w:ind w:firstLine="760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 w:rsidRPr="00DF2549">
        <w:rPr>
          <w:rFonts w:asciiTheme="minorHAnsi" w:hAnsiTheme="minorHAnsi" w:cstheme="minorHAnsi"/>
          <w:b/>
          <w:noProof/>
          <w:sz w:val="24"/>
          <w:szCs w:val="24"/>
          <w:lang w:val="sr-Latn-CS" w:eastAsia="bs-Latn-BA"/>
        </w:rPr>
        <mc:AlternateContent>
          <mc:Choice Requires="wps">
            <w:drawing>
              <wp:anchor distT="0" distB="0" distL="63500" distR="63500" simplePos="0" relativeHeight="251663360" behindDoc="1" locked="0" layoutInCell="1" allowOverlap="1" wp14:anchorId="2A361A7C" wp14:editId="78A2D771">
                <wp:simplePos x="0" y="0"/>
                <wp:positionH relativeFrom="margin">
                  <wp:posOffset>3903980</wp:posOffset>
                </wp:positionH>
                <wp:positionV relativeFrom="paragraph">
                  <wp:posOffset>848360</wp:posOffset>
                </wp:positionV>
                <wp:extent cx="1728470" cy="676275"/>
                <wp:effectExtent l="0" t="0" r="5080" b="9525"/>
                <wp:wrapSquare wrapText="left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847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40C0E0" w14:textId="77777777" w:rsidR="00014343" w:rsidRDefault="00014343" w:rsidP="00014343">
                            <w:pPr>
                              <w:pStyle w:val="Bodytext20"/>
                              <w:shd w:val="clear" w:color="auto" w:fill="auto"/>
                              <w:spacing w:after="0" w:line="277" w:lineRule="exact"/>
                              <w:ind w:left="20"/>
                              <w:jc w:val="center"/>
                              <w:rPr>
                                <w:rStyle w:val="Bodytext2Exact"/>
                                <w:rFonts w:asciiTheme="minorHAnsi" w:eastAsia="Consolas" w:hAnsiTheme="minorHAnsi" w:cstheme="minorHAnsi"/>
                              </w:rPr>
                            </w:pPr>
                            <w:r w:rsidRPr="002F66E9">
                              <w:rPr>
                                <w:rStyle w:val="Bodytext2Exact"/>
                                <w:rFonts w:asciiTheme="minorHAnsi" w:eastAsia="Consolas" w:hAnsiTheme="minorHAnsi" w:cstheme="minorHAnsi"/>
                              </w:rPr>
                              <w:t>ПРЕДСЈЕДНИК</w:t>
                            </w:r>
                            <w:r w:rsidRPr="002F66E9">
                              <w:rPr>
                                <w:rStyle w:val="Bodytext2Exact"/>
                                <w:rFonts w:asciiTheme="minorHAnsi" w:eastAsia="Consolas" w:hAnsiTheme="minorHAnsi" w:cstheme="minorHAnsi"/>
                              </w:rPr>
                              <w:br/>
                              <w:t>НАРОДНЕ СКУПШТИНЕ</w:t>
                            </w:r>
                          </w:p>
                          <w:p w14:paraId="62342A63" w14:textId="77777777" w:rsidR="00642371" w:rsidRPr="002F66E9" w:rsidRDefault="00642371" w:rsidP="00014343">
                            <w:pPr>
                              <w:pStyle w:val="Bodytext20"/>
                              <w:shd w:val="clear" w:color="auto" w:fill="auto"/>
                              <w:spacing w:after="0" w:line="277" w:lineRule="exact"/>
                              <w:ind w:left="20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2F66E9">
                              <w:rPr>
                                <w:rFonts w:asciiTheme="minorHAnsi" w:hAnsiTheme="minorHAnsi" w:cstheme="minorHAnsi"/>
                                <w:color w:val="000000"/>
                                <w:sz w:val="24"/>
                                <w:szCs w:val="24"/>
                              </w:rPr>
                              <w:t>Др Ненад Стеванди</w:t>
                            </w:r>
                            <w:r w:rsidRPr="002F66E9">
                              <w:rPr>
                                <w:rFonts w:asciiTheme="minorHAnsi" w:hAnsiTheme="minorHAnsi" w:cstheme="minorHAnsi"/>
                                <w:color w:val="000000"/>
                                <w:sz w:val="24"/>
                                <w:szCs w:val="24"/>
                                <w:lang w:val="sr-Cyrl-BA"/>
                              </w:rPr>
                              <w:t>ћ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361A7C" id="Text Box 1" o:spid="_x0000_s1030" type="#_x0000_t202" style="position:absolute;left:0;text-align:left;margin-left:307.4pt;margin-top:66.8pt;width:136.1pt;height:53.25pt;z-index:-25165312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" filled="f" stroked="f">
                <v:textbox inset="0,0,0,0">
                  <w:txbxContent>
                    <w:p w14:paraId="2F40C0E0" w14:textId="77777777" w:rsidR="00014343" w:rsidRDefault="00014343" w:rsidP="00014343">
                      <w:pPr>
                        <w:pStyle w:val="Bodytext20"/>
                        <w:shd w:val="clear" w:color="auto" w:fill="auto"/>
                        <w:spacing w:after="0" w:line="277" w:lineRule="exact"/>
                        <w:ind w:left="20"/>
                        <w:jc w:val="center"/>
                        <w:rPr>
                          <w:rStyle w:val="Bodytext2Exact"/>
                          <w:rFonts w:asciiTheme="minorHAnsi" w:eastAsia="Consolas" w:hAnsiTheme="minorHAnsi" w:cstheme="minorHAnsi"/>
                        </w:rPr>
                      </w:pPr>
                      <w:r w:rsidRPr="002F66E9">
                        <w:rPr>
                          <w:rStyle w:val="Bodytext2Exact"/>
                          <w:rFonts w:asciiTheme="minorHAnsi" w:eastAsia="Consolas" w:hAnsiTheme="minorHAnsi" w:cstheme="minorHAnsi"/>
                        </w:rPr>
                        <w:t>ПРЕДСЈЕДНИК</w:t>
                      </w:r>
                      <w:r w:rsidRPr="002F66E9">
                        <w:rPr>
                          <w:rStyle w:val="Bodytext2Exact"/>
                          <w:rFonts w:asciiTheme="minorHAnsi" w:eastAsia="Consolas" w:hAnsiTheme="minorHAnsi" w:cstheme="minorHAnsi"/>
                        </w:rPr>
                        <w:br/>
                        <w:t>НАРОДНЕ СКУПШТИНЕ</w:t>
                      </w:r>
                    </w:p>
                    <w:p w14:paraId="62342A63" w14:textId="77777777" w:rsidR="00642371" w:rsidRPr="002F66E9" w:rsidRDefault="00642371" w:rsidP="00014343">
                      <w:pPr>
                        <w:pStyle w:val="Bodytext20"/>
                        <w:shd w:val="clear" w:color="auto" w:fill="auto"/>
                        <w:spacing w:after="0" w:line="277" w:lineRule="exact"/>
                        <w:ind w:left="20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2F66E9">
                        <w:rPr>
                          <w:rFonts w:asciiTheme="minorHAnsi" w:hAnsiTheme="minorHAnsi" w:cstheme="minorHAnsi"/>
                          <w:color w:val="000000"/>
                          <w:sz w:val="24"/>
                          <w:szCs w:val="24"/>
                        </w:rPr>
                        <w:t>Др Ненад Стеванди</w:t>
                      </w:r>
                      <w:r w:rsidRPr="002F66E9">
                        <w:rPr>
                          <w:rFonts w:asciiTheme="minorHAnsi" w:hAnsiTheme="minorHAnsi" w:cstheme="minorHAnsi"/>
                          <w:color w:val="000000"/>
                          <w:sz w:val="24"/>
                          <w:szCs w:val="24"/>
                          <w:lang w:val="sr-Cyrl-BA"/>
                        </w:rPr>
                        <w:t>ћ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Ovaj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 w:rsid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 w:rsid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stupa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 w:rsid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 w:rsid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snagu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 w:rsid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osmog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 w:rsid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dana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 w:rsid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 w:rsid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dana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 w:rsid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objavljivanja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 w:rsid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„</w:t>
      </w:r>
      <w:r w:rsid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Službenom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 w:rsid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glasniku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 w:rsid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 w:rsid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“.</w:t>
      </w:r>
    </w:p>
    <w:p w14:paraId="5B80065C" w14:textId="2060D52F" w:rsidR="00014343" w:rsidRPr="00DF2549" w:rsidRDefault="00DF2549" w:rsidP="00014343">
      <w:pPr>
        <w:pStyle w:val="Heading20"/>
        <w:keepNext/>
        <w:keepLines/>
        <w:shd w:val="clear" w:color="auto" w:fill="auto"/>
        <w:spacing w:after="2" w:line="220" w:lineRule="exact"/>
        <w:rPr>
          <w:rFonts w:asciiTheme="minorHAnsi" w:hAnsiTheme="minorHAnsi" w:cstheme="minorHAnsi"/>
          <w:b w:val="0"/>
          <w:noProof/>
          <w:color w:val="000000"/>
          <w:sz w:val="24"/>
          <w:szCs w:val="24"/>
          <w:lang w:val="sr-Latn-CS"/>
        </w:rPr>
      </w:pPr>
      <w:bookmarkStart w:id="1" w:name="bookmark3"/>
      <w:r>
        <w:rPr>
          <w:rFonts w:asciiTheme="minorHAnsi" w:hAnsiTheme="minorHAnsi" w:cstheme="minorHAnsi"/>
          <w:b w:val="0"/>
          <w:noProof/>
          <w:color w:val="000000"/>
          <w:sz w:val="24"/>
          <w:szCs w:val="24"/>
          <w:lang w:val="sr-Latn-CS"/>
        </w:rPr>
        <w:t>Broj</w:t>
      </w:r>
      <w:r w:rsidR="00014343" w:rsidRPr="00DF2549">
        <w:rPr>
          <w:rFonts w:asciiTheme="minorHAnsi" w:hAnsiTheme="minorHAnsi" w:cstheme="minorHAnsi"/>
          <w:b w:val="0"/>
          <w:noProof/>
          <w:color w:val="000000"/>
          <w:sz w:val="24"/>
          <w:szCs w:val="24"/>
          <w:lang w:val="sr-Latn-CS"/>
        </w:rPr>
        <w:t>:</w:t>
      </w:r>
      <w:bookmarkEnd w:id="1"/>
    </w:p>
    <w:p w14:paraId="5980DD06" w14:textId="77777777" w:rsidR="00E40D8A" w:rsidRPr="00DF2549" w:rsidRDefault="00E40D8A" w:rsidP="00014343">
      <w:pPr>
        <w:pStyle w:val="Heading20"/>
        <w:keepNext/>
        <w:keepLines/>
        <w:shd w:val="clear" w:color="auto" w:fill="auto"/>
        <w:spacing w:after="2" w:line="220" w:lineRule="exact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3FAC14B5" w14:textId="2F317147" w:rsidR="00014343" w:rsidRPr="00DF2549" w:rsidRDefault="00DF2549" w:rsidP="00642371">
      <w:pPr>
        <w:pStyle w:val="Bodytext20"/>
        <w:shd w:val="clear" w:color="auto" w:fill="auto"/>
        <w:spacing w:after="316" w:line="220" w:lineRule="exact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Datum</w:t>
      </w:r>
    </w:p>
    <w:p w14:paraId="47A34250" w14:textId="77777777" w:rsidR="00F0251A" w:rsidRPr="00DF2549" w:rsidRDefault="00F0251A" w:rsidP="00014343">
      <w:pPr>
        <w:pStyle w:val="Bodytext20"/>
        <w:shd w:val="clear" w:color="auto" w:fill="auto"/>
        <w:spacing w:after="0" w:line="220" w:lineRule="exact"/>
        <w:ind w:left="6440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5D33D9BE" w14:textId="60D23391" w:rsidR="0074762D" w:rsidRPr="00DF2549" w:rsidRDefault="00DF2549" w:rsidP="009E4F21">
      <w:pPr>
        <w:pStyle w:val="Heading20"/>
        <w:keepNext/>
        <w:keepLines/>
        <w:shd w:val="clear" w:color="auto" w:fill="auto"/>
        <w:spacing w:after="13" w:line="220" w:lineRule="exact"/>
        <w:jc w:val="right"/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</w:pPr>
      <w:bookmarkStart w:id="2" w:name="bookmark4"/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lastRenderedPageBreak/>
        <w:t>Nacrt</w:t>
      </w:r>
    </w:p>
    <w:p w14:paraId="29353055" w14:textId="77777777" w:rsidR="0074762D" w:rsidRPr="00DF2549" w:rsidRDefault="0074762D" w:rsidP="00014343">
      <w:pPr>
        <w:pStyle w:val="Heading20"/>
        <w:keepNext/>
        <w:keepLines/>
        <w:shd w:val="clear" w:color="auto" w:fill="auto"/>
        <w:spacing w:after="13" w:line="220" w:lineRule="exact"/>
        <w:jc w:val="center"/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</w:pPr>
    </w:p>
    <w:p w14:paraId="788BEC57" w14:textId="5B95098E" w:rsidR="00014343" w:rsidRPr="00DF2549" w:rsidRDefault="00DF2549" w:rsidP="00014343">
      <w:pPr>
        <w:pStyle w:val="Heading20"/>
        <w:keepNext/>
        <w:keepLines/>
        <w:shd w:val="clear" w:color="auto" w:fill="auto"/>
        <w:spacing w:after="13" w:line="220" w:lineRule="exact"/>
        <w:jc w:val="center"/>
        <w:rPr>
          <w:rFonts w:ascii="Cambria" w:hAnsi="Cambria" w:cstheme="minorHAnsi"/>
          <w:noProof/>
          <w:sz w:val="26"/>
          <w:szCs w:val="26"/>
          <w:lang w:val="sr-Latn-CS"/>
        </w:rPr>
      </w:pP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OBRAZLOŽENJ</w:t>
      </w:r>
      <w:bookmarkEnd w:id="2"/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E</w:t>
      </w:r>
    </w:p>
    <w:p w14:paraId="2AF6C00A" w14:textId="2403E380" w:rsidR="00014343" w:rsidRPr="00DF2549" w:rsidRDefault="00DF2549" w:rsidP="00014343">
      <w:pPr>
        <w:pStyle w:val="Heading20"/>
        <w:keepNext/>
        <w:keepLines/>
        <w:shd w:val="clear" w:color="auto" w:fill="auto"/>
        <w:spacing w:after="309" w:line="220" w:lineRule="exact"/>
        <w:jc w:val="center"/>
        <w:rPr>
          <w:rFonts w:ascii="Cambria" w:hAnsi="Cambria" w:cstheme="minorHAnsi"/>
          <w:noProof/>
          <w:sz w:val="26"/>
          <w:szCs w:val="26"/>
          <w:lang w:val="sr-Latn-CS"/>
        </w:rPr>
      </w:pPr>
      <w:bookmarkStart w:id="3" w:name="bookmark5"/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NACRTA</w:t>
      </w:r>
      <w:r w:rsidR="00014343"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ZAKONA</w:t>
      </w:r>
      <w:r w:rsidR="00014343"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O</w:t>
      </w:r>
      <w:r w:rsidR="00014343"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IMUNITETU</w:t>
      </w:r>
      <w:r w:rsidR="00014343"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REPUBLIKE</w:t>
      </w:r>
      <w:r w:rsidR="00014343"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SRPSK</w:t>
      </w:r>
      <w:bookmarkEnd w:id="3"/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E</w:t>
      </w:r>
    </w:p>
    <w:p w14:paraId="573211FA" w14:textId="77777777" w:rsidR="0074762D" w:rsidRPr="00DF2549" w:rsidRDefault="0074762D" w:rsidP="00014343">
      <w:pPr>
        <w:pStyle w:val="Heading20"/>
        <w:keepNext/>
        <w:keepLines/>
        <w:shd w:val="clear" w:color="auto" w:fill="auto"/>
        <w:spacing w:after="267" w:line="220" w:lineRule="exact"/>
        <w:jc w:val="both"/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</w:pPr>
      <w:bookmarkStart w:id="4" w:name="bookmark7"/>
    </w:p>
    <w:p w14:paraId="36E89590" w14:textId="75698F86" w:rsidR="00014343" w:rsidRPr="00DF2549" w:rsidRDefault="00014343" w:rsidP="00014343">
      <w:pPr>
        <w:pStyle w:val="Heading20"/>
        <w:keepNext/>
        <w:keepLines/>
        <w:shd w:val="clear" w:color="auto" w:fill="auto"/>
        <w:spacing w:after="267" w:line="220" w:lineRule="exact"/>
        <w:jc w:val="both"/>
        <w:rPr>
          <w:rFonts w:ascii="Cambria" w:hAnsi="Cambria" w:cstheme="minorHAnsi"/>
          <w:noProof/>
          <w:sz w:val="26"/>
          <w:szCs w:val="26"/>
          <w:lang w:val="sr-Latn-CS"/>
        </w:rPr>
      </w:pPr>
      <w:r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I</w:t>
      </w:r>
      <w:r w:rsidR="00E40D8A"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 w:rsid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USTAVNI</w:t>
      </w:r>
      <w:r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 w:rsid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OSNO</w:t>
      </w:r>
      <w:bookmarkEnd w:id="4"/>
      <w:r w:rsid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V</w:t>
      </w:r>
    </w:p>
    <w:p w14:paraId="13BE84D0" w14:textId="406C6E03" w:rsidR="00014343" w:rsidRPr="00DF2549" w:rsidRDefault="00DF2549" w:rsidP="00014343">
      <w:pPr>
        <w:pStyle w:val="Bodytext20"/>
        <w:shd w:val="clear" w:color="auto" w:fill="auto"/>
        <w:spacing w:after="240" w:line="277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Ustavni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osnov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donošenje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ovog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zakona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sadržan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je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Amandmanu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XXXII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68.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tačka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18)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Ustava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kojim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propisano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Republika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uređuje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obezbjeđuje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druge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odnose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interesa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Republiku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skladu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sa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Ustavom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Takođe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članom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115.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Ustava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koji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je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dopunjen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Amandmanom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CIII,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utvrđeno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je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Ustavni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sud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odlučuje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pitanjima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imuniteta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koja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proističu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zakona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kojima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uređuje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imunitet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Republici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Srpskoj</w:t>
      </w:r>
      <w:r w:rsidR="00586FD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70.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stav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tačka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2.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Ustava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kojim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utvrđeno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Narodna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skupština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donosi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druge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propise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opšte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akte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.</w:t>
      </w:r>
    </w:p>
    <w:p w14:paraId="0EF9EEB1" w14:textId="77777777" w:rsidR="00E40D8A" w:rsidRPr="00DF2549" w:rsidRDefault="00E40D8A" w:rsidP="00014343">
      <w:pPr>
        <w:pStyle w:val="Bodytext20"/>
        <w:shd w:val="clear" w:color="auto" w:fill="auto"/>
        <w:spacing w:after="240" w:line="277" w:lineRule="exact"/>
        <w:ind w:firstLine="760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2546A896" w14:textId="4D887619" w:rsidR="00014343" w:rsidRPr="00DF2549" w:rsidRDefault="00014343" w:rsidP="00014343">
      <w:pPr>
        <w:pStyle w:val="Heading20"/>
        <w:keepNext/>
        <w:keepLines/>
        <w:shd w:val="clear" w:color="auto" w:fill="auto"/>
        <w:spacing w:after="526" w:line="277" w:lineRule="exact"/>
        <w:jc w:val="both"/>
        <w:rPr>
          <w:rFonts w:ascii="Cambria" w:hAnsi="Cambria" w:cstheme="minorHAnsi"/>
          <w:noProof/>
          <w:sz w:val="26"/>
          <w:szCs w:val="26"/>
          <w:lang w:val="sr-Latn-CS"/>
        </w:rPr>
      </w:pPr>
      <w:bookmarkStart w:id="5" w:name="bookmark8"/>
      <w:r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II </w:t>
      </w:r>
      <w:r w:rsid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USKLAĐENOST</w:t>
      </w:r>
      <w:r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 w:rsid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SA</w:t>
      </w:r>
      <w:r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 w:rsid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USTAVOM</w:t>
      </w:r>
      <w:r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, </w:t>
      </w:r>
      <w:r w:rsid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PRAVNIM</w:t>
      </w:r>
      <w:r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 w:rsid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SISTEMOM</w:t>
      </w:r>
      <w:r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 w:rsid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I</w:t>
      </w:r>
      <w:r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 w:rsid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PRAVILIMA</w:t>
      </w:r>
      <w:r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 w:rsid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NORMATIVNOPRAVNE</w:t>
      </w:r>
      <w:r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 w:rsid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TEHNIK</w:t>
      </w:r>
      <w:bookmarkEnd w:id="5"/>
      <w:r w:rsid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E</w:t>
      </w:r>
    </w:p>
    <w:p w14:paraId="22BE4362" w14:textId="3F7F4954" w:rsidR="00014343" w:rsidRPr="00DF2549" w:rsidRDefault="00014343" w:rsidP="00014343">
      <w:pPr>
        <w:pStyle w:val="Heading20"/>
        <w:keepNext/>
        <w:keepLines/>
        <w:shd w:val="clear" w:color="auto" w:fill="auto"/>
        <w:spacing w:after="549" w:line="220" w:lineRule="exact"/>
        <w:jc w:val="both"/>
        <w:rPr>
          <w:rFonts w:ascii="Cambria" w:hAnsi="Cambria" w:cstheme="minorHAnsi"/>
          <w:noProof/>
          <w:sz w:val="26"/>
          <w:szCs w:val="26"/>
          <w:lang w:val="sr-Latn-CS"/>
        </w:rPr>
      </w:pPr>
      <w:bookmarkStart w:id="6" w:name="bookmark9"/>
      <w:r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III</w:t>
      </w:r>
      <w:r w:rsidR="00E40D8A"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 w:rsid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USKLAĐENOST</w:t>
      </w:r>
      <w:r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 w:rsid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SA</w:t>
      </w:r>
      <w:r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 w:rsid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PRAVNIM</w:t>
      </w:r>
      <w:r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 w:rsid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PORETKOM</w:t>
      </w:r>
      <w:r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 w:rsid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EVROPSKE</w:t>
      </w:r>
      <w:r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 w:rsid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UNIJ</w:t>
      </w:r>
      <w:bookmarkEnd w:id="6"/>
      <w:r w:rsid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E</w:t>
      </w:r>
    </w:p>
    <w:p w14:paraId="782BC59D" w14:textId="5FD9D7E9" w:rsidR="00014343" w:rsidRPr="00DF2549" w:rsidRDefault="00DF2549" w:rsidP="00014343">
      <w:pPr>
        <w:pStyle w:val="Heading20"/>
        <w:keepNext/>
        <w:keepLines/>
        <w:numPr>
          <w:ilvl w:val="0"/>
          <w:numId w:val="4"/>
        </w:numPr>
        <w:shd w:val="clear" w:color="auto" w:fill="auto"/>
        <w:tabs>
          <w:tab w:val="left" w:pos="399"/>
        </w:tabs>
        <w:spacing w:after="263" w:line="220" w:lineRule="exact"/>
        <w:jc w:val="both"/>
        <w:rPr>
          <w:rFonts w:ascii="Cambria" w:hAnsi="Cambria" w:cstheme="minorHAnsi"/>
          <w:noProof/>
          <w:sz w:val="26"/>
          <w:szCs w:val="26"/>
          <w:lang w:val="sr-Latn-CS"/>
        </w:rPr>
      </w:pPr>
      <w:bookmarkStart w:id="7" w:name="bookmark10"/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RAZLOZI</w:t>
      </w:r>
      <w:r w:rsidR="00014343"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ZA</w:t>
      </w:r>
      <w:r w:rsidR="00014343"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DONOŠENJE</w:t>
      </w:r>
      <w:r w:rsidR="00014343"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ZAKON</w:t>
      </w:r>
      <w:bookmarkEnd w:id="7"/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A</w:t>
      </w:r>
    </w:p>
    <w:p w14:paraId="42490F05" w14:textId="74CA6AAA" w:rsidR="00014343" w:rsidRPr="00DF2549" w:rsidRDefault="00DF2549" w:rsidP="0074762D">
      <w:pPr>
        <w:pStyle w:val="Bodytext20"/>
        <w:shd w:val="clear" w:color="auto" w:fill="auto"/>
        <w:spacing w:after="283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Razlog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donošenje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ovog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nalazi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činjenici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prema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stav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2.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imunitetu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(„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Službeni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glasnik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“,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broj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69/02)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predsjednik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potpredsjednici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članovi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Vlade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nisu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građanski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odgovorni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bilo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postupak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izvršen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okviru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njihovih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dužnosti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ali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ostaje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mogućnost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uspostavljanja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njihove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krivične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odgovornosti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Ovakvo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rješenje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ostavlja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mogućnost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vođenja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krivičnih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postupaka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protiv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najviših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nosilaca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izvršne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vlasti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mogućnost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ovaj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način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utiče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nezavisnost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funkcionisanje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izvršne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vlasti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strane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drugih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vlasti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visokog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predstavnika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6.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oktobra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2002.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godine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svojom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Odlukom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nametnuo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imunitetu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bi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zaštitili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najviši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nosioci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izvršne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vlasti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Republici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Srpskoj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ukazala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potreba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propiše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oni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nisu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krivično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ili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građanski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odgovorni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bilo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postupak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izvršen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okviru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njihovih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dužnosti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ovaj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način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zaštite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isto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kao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nosioci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zakonodavne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sudske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vlasti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Republici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Srpskoj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.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Pored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toga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ovim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nacrtom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zakona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reguliše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osim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lica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člana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Nacrta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imunitet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imaju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drugi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predstavnici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zakonodavne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izvršne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vlasti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druga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lica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koja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vrše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javna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ovlašćenja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te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sudije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javni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tužioci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a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protiv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kojih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pokrene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krivični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ili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parnični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postupak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kao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posljedica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nepoštovanja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odluka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lica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koje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nije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imenovano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visokog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predstavnika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skladu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sa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Aneksom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X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Opšteg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okvirnog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sporazuma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mir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Bosni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Hercegovini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</w:p>
    <w:p w14:paraId="07D21DBE" w14:textId="77777777" w:rsidR="0074762D" w:rsidRPr="00DF2549" w:rsidRDefault="0074762D" w:rsidP="0074762D">
      <w:pPr>
        <w:pStyle w:val="Bodytext20"/>
        <w:shd w:val="clear" w:color="auto" w:fill="auto"/>
        <w:spacing w:after="283" w:line="274" w:lineRule="exact"/>
        <w:ind w:firstLine="760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22CBBD38" w14:textId="07F6E03A" w:rsidR="00014343" w:rsidRPr="00DF2549" w:rsidRDefault="00DF2549" w:rsidP="00014343">
      <w:pPr>
        <w:pStyle w:val="Heading20"/>
        <w:keepNext/>
        <w:keepLines/>
        <w:numPr>
          <w:ilvl w:val="0"/>
          <w:numId w:val="4"/>
        </w:numPr>
        <w:shd w:val="clear" w:color="auto" w:fill="auto"/>
        <w:tabs>
          <w:tab w:val="left" w:pos="403"/>
        </w:tabs>
        <w:spacing w:after="270" w:line="220" w:lineRule="exact"/>
        <w:jc w:val="both"/>
        <w:rPr>
          <w:rFonts w:ascii="Cambria" w:hAnsi="Cambria" w:cstheme="minorHAnsi"/>
          <w:noProof/>
          <w:sz w:val="26"/>
          <w:szCs w:val="26"/>
          <w:lang w:val="sr-Latn-CS"/>
        </w:rPr>
      </w:pPr>
      <w:bookmarkStart w:id="8" w:name="bookmark12"/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OBRAZLOŽENJE</w:t>
      </w:r>
      <w:r w:rsidR="00014343"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PREDLOŽENIH</w:t>
      </w:r>
      <w:r w:rsidR="00014343"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RJEŠENJ</w:t>
      </w:r>
      <w:bookmarkEnd w:id="8"/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A</w:t>
      </w:r>
    </w:p>
    <w:p w14:paraId="7D26D3D9" w14:textId="6942D44C" w:rsidR="00014343" w:rsidRPr="00DF2549" w:rsidRDefault="00DF2549" w:rsidP="00014343">
      <w:pPr>
        <w:pStyle w:val="Bodytext20"/>
        <w:shd w:val="clear" w:color="auto" w:fill="auto"/>
        <w:spacing w:after="0" w:line="277" w:lineRule="exact"/>
        <w:ind w:firstLine="760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2.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propisani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predmet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cilj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.</w:t>
      </w:r>
    </w:p>
    <w:p w14:paraId="559A291C" w14:textId="450F62BF" w:rsidR="00014343" w:rsidRPr="00DF2549" w:rsidRDefault="00DF2549" w:rsidP="00014343">
      <w:pPr>
        <w:pStyle w:val="Bodytext20"/>
        <w:shd w:val="clear" w:color="auto" w:fill="auto"/>
        <w:spacing w:after="0" w:line="277" w:lineRule="exact"/>
        <w:ind w:firstLine="760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propisano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Poslanici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Narodnoj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skupštini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delegati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Vijeću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naroda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predsjednik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potpredsjednici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članovi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lastRenderedPageBreak/>
        <w:t>Vlade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nisu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krivično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ili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građanski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odgovorni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bilo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postupak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izvršen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okviru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njihovih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dužnosti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ovaj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način</w:t>
      </w:r>
      <w:r w:rsidR="00E1792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imunitet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nosilaca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izvršne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vlasti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proširen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krivičnu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odgovornost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.</w:t>
      </w:r>
    </w:p>
    <w:p w14:paraId="16280BFD" w14:textId="66EBBA71" w:rsidR="00014343" w:rsidRPr="00DF2549" w:rsidRDefault="00DF2549" w:rsidP="00014343">
      <w:pPr>
        <w:pStyle w:val="Bodytext20"/>
        <w:shd w:val="clear" w:color="auto" w:fill="auto"/>
        <w:spacing w:after="0" w:line="277" w:lineRule="exact"/>
        <w:ind w:firstLine="760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4.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definisano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postupci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izvršeni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okviru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dužnosti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oni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postupci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proističu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dužnosti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lice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obavlja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Narodnoj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skupštini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ili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Vijeću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naroda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lice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obavlja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funkciji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predsjednika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ili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potpredsjednika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ili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Vlade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.</w:t>
      </w:r>
    </w:p>
    <w:p w14:paraId="1960A335" w14:textId="06322A29" w:rsidR="00014343" w:rsidRPr="00DF2549" w:rsidRDefault="00DF2549" w:rsidP="00014343">
      <w:pPr>
        <w:pStyle w:val="Bodytext20"/>
        <w:shd w:val="clear" w:color="auto" w:fill="auto"/>
        <w:spacing w:after="0" w:line="277" w:lineRule="exact"/>
        <w:ind w:firstLine="760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5,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predviđeno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lica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imaju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pravo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imunitet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mogu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pozvati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imunitet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bilo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vrijeme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izvršene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okviru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njihovih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dužnosti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ali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pozivanje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imunitet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može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smatrati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opšgom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preprekom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krivično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gonjenje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ili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pokretanje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parničnog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postupka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.</w:t>
      </w:r>
    </w:p>
    <w:p w14:paraId="2B61E7DF" w14:textId="6A4283CF" w:rsidR="00014343" w:rsidRPr="00DF2549" w:rsidRDefault="00DF2549" w:rsidP="00014343">
      <w:pPr>
        <w:pStyle w:val="Bodytext20"/>
        <w:shd w:val="clear" w:color="auto" w:fill="auto"/>
        <w:spacing w:after="0" w:line="277" w:lineRule="exact"/>
        <w:ind w:firstLine="760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925CB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</w:t>
      </w:r>
      <w:r w:rsidR="00925CB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.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6.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7.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propisano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pitanje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imuniteta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rješava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odlukom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suda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pred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kojim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vodi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krivični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ili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parnični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postupak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protiv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te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odluke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može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podnijeti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žalba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Ustavnom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sudu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.</w:t>
      </w:r>
    </w:p>
    <w:p w14:paraId="660911A7" w14:textId="6D08AEBE" w:rsidR="009E2F5E" w:rsidRPr="00DF2549" w:rsidRDefault="00DF2549" w:rsidP="009E2F5E">
      <w:pPr>
        <w:pStyle w:val="Bodytext20"/>
        <w:shd w:val="clear" w:color="auto" w:fill="auto"/>
        <w:spacing w:after="0" w:line="277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8.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propisano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lica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imaju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pravo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imunitet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protiv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kojih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pokrenut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krivični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ili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parnični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postupak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počevši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avgusta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2021.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godine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kao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posljedica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nepoštovanja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odluka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visokog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predstavnika</w:t>
      </w:r>
      <w:r w:rsidR="00897920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imaju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imunitet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.</w:t>
      </w:r>
      <w:r w:rsidR="00897920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Navedenim</w:t>
      </w:r>
      <w:r w:rsidR="00897920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članom</w:t>
      </w:r>
      <w:r w:rsidR="00897920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obuhvaćeni</w:t>
      </w:r>
      <w:r w:rsidR="009E2F5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su</w:t>
      </w:r>
      <w:r w:rsidR="009E2F5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9E2F5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predstavnici</w:t>
      </w:r>
      <w:r w:rsidR="009E2F5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zakonodavne</w:t>
      </w:r>
      <w:r w:rsidR="009E2F5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izvršne</w:t>
      </w:r>
      <w:r w:rsidR="009E2F5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i</w:t>
      </w:r>
      <w:r w:rsidR="009E2F5E" w:rsidRPr="00DF2549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sudske</w:t>
      </w:r>
      <w:r w:rsidR="009E2F5E" w:rsidRPr="00DF2549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vlasti</w:t>
      </w:r>
      <w:r w:rsidR="009E2F5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uključujući</w:t>
      </w:r>
      <w:r w:rsidR="009E2F5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javne</w:t>
      </w:r>
      <w:r w:rsidR="009E2F5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tužioce</w:t>
      </w:r>
      <w:r w:rsidR="009E2F5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kao</w:t>
      </w:r>
      <w:r w:rsidR="009E2F5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9E2F5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druga</w:t>
      </w:r>
      <w:r w:rsidR="009E2F5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lica</w:t>
      </w:r>
      <w:r w:rsidR="009E2F5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koja</w:t>
      </w:r>
      <w:r w:rsidR="009E2F5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vrše</w:t>
      </w:r>
      <w:r w:rsidR="009E2F5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javna</w:t>
      </w:r>
      <w:r w:rsidR="009E2F5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ovlašćenja</w:t>
      </w:r>
      <w:r w:rsidR="009E2F5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. </w:t>
      </w:r>
    </w:p>
    <w:p w14:paraId="04F723FD" w14:textId="42AF8B94" w:rsidR="00014343" w:rsidRPr="00DF2549" w:rsidRDefault="00DF2549" w:rsidP="009E2F5E">
      <w:pPr>
        <w:pStyle w:val="Bodytext20"/>
        <w:shd w:val="clear" w:color="auto" w:fill="auto"/>
        <w:spacing w:after="0" w:line="277" w:lineRule="exact"/>
        <w:ind w:firstLine="760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9.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propisano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stupanjem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snagu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ovog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prestaje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važi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imunitetu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(„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Službeni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glasnik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“,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broj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69/02).</w:t>
      </w:r>
    </w:p>
    <w:p w14:paraId="182C5F1A" w14:textId="5178EFCB" w:rsidR="00014343" w:rsidRPr="00DF2549" w:rsidRDefault="00DF2549" w:rsidP="00014343">
      <w:pPr>
        <w:pStyle w:val="Bodytext20"/>
        <w:shd w:val="clear" w:color="auto" w:fill="auto"/>
        <w:spacing w:after="237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čalnu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10.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propisano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ovaj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stupa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snagu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osmog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dana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dana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objavljivanja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„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Službenom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glasniku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“.</w:t>
      </w:r>
    </w:p>
    <w:p w14:paraId="79493924" w14:textId="77777777" w:rsidR="0074762D" w:rsidRPr="00DF2549" w:rsidRDefault="0074762D" w:rsidP="00014343">
      <w:pPr>
        <w:pStyle w:val="Bodytext20"/>
        <w:shd w:val="clear" w:color="auto" w:fill="auto"/>
        <w:spacing w:after="237" w:line="274" w:lineRule="exact"/>
        <w:ind w:firstLine="760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09220BF9" w14:textId="25C0F0E3" w:rsidR="00014343" w:rsidRPr="00DF2549" w:rsidRDefault="00DF2549" w:rsidP="00014343">
      <w:pPr>
        <w:pStyle w:val="Bodytext30"/>
        <w:numPr>
          <w:ilvl w:val="0"/>
          <w:numId w:val="4"/>
        </w:numPr>
        <w:shd w:val="clear" w:color="auto" w:fill="auto"/>
        <w:tabs>
          <w:tab w:val="left" w:pos="496"/>
        </w:tabs>
        <w:spacing w:after="240" w:line="277" w:lineRule="exact"/>
        <w:rPr>
          <w:rFonts w:ascii="Cambria" w:hAnsi="Cambria" w:cstheme="minorHAnsi"/>
          <w:noProof/>
          <w:sz w:val="26"/>
          <w:szCs w:val="26"/>
          <w:lang w:val="sr-Latn-CS"/>
        </w:rPr>
      </w:pP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PROCJENA</w:t>
      </w:r>
      <w:r w:rsidR="00014343"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UTICAJA</w:t>
      </w:r>
      <w:r w:rsidR="00014343"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ZAKONA</w:t>
      </w:r>
      <w:r w:rsidR="00014343"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NA</w:t>
      </w:r>
      <w:r w:rsidR="00014343"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UVOĐENJE</w:t>
      </w:r>
      <w:r w:rsidR="00014343"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NOVIH</w:t>
      </w:r>
      <w:r w:rsidR="00014343"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,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IZMJENU</w:t>
      </w:r>
      <w:r w:rsidR="00014343"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ILI</w:t>
      </w:r>
      <w:r w:rsidR="00014343"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UKIDANJE</w:t>
      </w:r>
      <w:r w:rsidR="00014343"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POSTOJEĆIH</w:t>
      </w:r>
      <w:r w:rsidR="00014343"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FORMALNOSTI</w:t>
      </w:r>
      <w:r w:rsidR="00014343"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KOJE</w:t>
      </w:r>
      <w:r w:rsidR="00014343"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OPTEREĆUJU</w:t>
      </w:r>
      <w:r w:rsidR="00014343"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PRIVREDNO</w:t>
      </w:r>
      <w:r w:rsidR="00014343"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POSLOVANJE</w:t>
      </w:r>
    </w:p>
    <w:p w14:paraId="7A320687" w14:textId="77777777" w:rsidR="0074762D" w:rsidRPr="00DF2549" w:rsidRDefault="0074762D" w:rsidP="0074762D">
      <w:pPr>
        <w:pStyle w:val="Bodytext30"/>
        <w:shd w:val="clear" w:color="auto" w:fill="auto"/>
        <w:tabs>
          <w:tab w:val="left" w:pos="496"/>
        </w:tabs>
        <w:spacing w:after="240" w:line="277" w:lineRule="exact"/>
        <w:rPr>
          <w:rFonts w:ascii="Cambria" w:hAnsi="Cambria" w:cstheme="minorHAnsi"/>
          <w:noProof/>
          <w:sz w:val="26"/>
          <w:szCs w:val="26"/>
          <w:lang w:val="sr-Latn-CS"/>
        </w:rPr>
      </w:pPr>
    </w:p>
    <w:p w14:paraId="6C315649" w14:textId="6148F5B8" w:rsidR="0074762D" w:rsidRPr="00DF2549" w:rsidRDefault="0074762D" w:rsidP="0074762D">
      <w:pPr>
        <w:tabs>
          <w:tab w:val="left" w:pos="540"/>
        </w:tabs>
        <w:rPr>
          <w:rFonts w:ascii="Cambria" w:hAnsi="Cambria"/>
          <w:b/>
          <w:noProof/>
          <w:lang w:val="sr-Latn-CS"/>
        </w:rPr>
      </w:pPr>
      <w:r w:rsidRPr="00DF2549">
        <w:rPr>
          <w:rFonts w:ascii="Cambria" w:hAnsi="Cambria"/>
          <w:b/>
          <w:noProof/>
          <w:lang w:val="sr-Latn-CS"/>
        </w:rPr>
        <w:t xml:space="preserve">VII  </w:t>
      </w:r>
      <w:r w:rsidR="00DF2549">
        <w:rPr>
          <w:rFonts w:ascii="Cambria" w:hAnsi="Cambria"/>
          <w:b/>
          <w:noProof/>
          <w:lang w:val="sr-Latn-CS"/>
        </w:rPr>
        <w:t>UČEŠĆE</w:t>
      </w:r>
      <w:r w:rsidRPr="00DF2549">
        <w:rPr>
          <w:rFonts w:ascii="Cambria" w:hAnsi="Cambria"/>
          <w:b/>
          <w:noProof/>
          <w:lang w:val="sr-Latn-CS"/>
        </w:rPr>
        <w:t xml:space="preserve"> </w:t>
      </w:r>
      <w:r w:rsidR="00DF2549">
        <w:rPr>
          <w:rFonts w:ascii="Cambria" w:hAnsi="Cambria"/>
          <w:b/>
          <w:noProof/>
          <w:lang w:val="sr-Latn-CS"/>
        </w:rPr>
        <w:t>JAVNOSTI</w:t>
      </w:r>
      <w:r w:rsidRPr="00DF2549">
        <w:rPr>
          <w:rFonts w:ascii="Cambria" w:hAnsi="Cambria"/>
          <w:b/>
          <w:noProof/>
          <w:lang w:val="sr-Latn-CS"/>
        </w:rPr>
        <w:t xml:space="preserve"> </w:t>
      </w:r>
      <w:r w:rsidR="00DF2549">
        <w:rPr>
          <w:rFonts w:ascii="Cambria" w:hAnsi="Cambria"/>
          <w:b/>
          <w:noProof/>
          <w:lang w:val="sr-Latn-CS"/>
        </w:rPr>
        <w:t>I</w:t>
      </w:r>
      <w:r w:rsidRPr="00DF2549">
        <w:rPr>
          <w:rFonts w:ascii="Cambria" w:hAnsi="Cambria"/>
          <w:b/>
          <w:noProof/>
          <w:lang w:val="sr-Latn-CS"/>
        </w:rPr>
        <w:t xml:space="preserve"> </w:t>
      </w:r>
      <w:r w:rsidR="00DF2549">
        <w:rPr>
          <w:rFonts w:ascii="Cambria" w:hAnsi="Cambria"/>
          <w:b/>
          <w:noProof/>
          <w:lang w:val="sr-Latn-CS"/>
        </w:rPr>
        <w:t>KONSULTACIJE</w:t>
      </w:r>
      <w:r w:rsidRPr="00DF2549">
        <w:rPr>
          <w:rFonts w:ascii="Cambria" w:hAnsi="Cambria"/>
          <w:b/>
          <w:noProof/>
          <w:lang w:val="sr-Latn-CS"/>
        </w:rPr>
        <w:t xml:space="preserve"> </w:t>
      </w:r>
      <w:r w:rsidR="00DF2549">
        <w:rPr>
          <w:rFonts w:ascii="Cambria" w:hAnsi="Cambria"/>
          <w:b/>
          <w:noProof/>
          <w:lang w:val="sr-Latn-CS"/>
        </w:rPr>
        <w:t>U</w:t>
      </w:r>
      <w:r w:rsidRPr="00DF2549">
        <w:rPr>
          <w:rFonts w:ascii="Cambria" w:hAnsi="Cambria"/>
          <w:b/>
          <w:noProof/>
          <w:lang w:val="sr-Latn-CS"/>
        </w:rPr>
        <w:t xml:space="preserve"> </w:t>
      </w:r>
      <w:r w:rsidR="00DF2549">
        <w:rPr>
          <w:rFonts w:ascii="Cambria" w:hAnsi="Cambria"/>
          <w:b/>
          <w:noProof/>
          <w:lang w:val="sr-Latn-CS"/>
        </w:rPr>
        <w:t>IZRADI</w:t>
      </w:r>
      <w:r w:rsidRPr="00DF2549">
        <w:rPr>
          <w:rFonts w:ascii="Cambria" w:hAnsi="Cambria"/>
          <w:b/>
          <w:noProof/>
          <w:lang w:val="sr-Latn-CS"/>
        </w:rPr>
        <w:t xml:space="preserve"> </w:t>
      </w:r>
      <w:r w:rsidR="00DF2549">
        <w:rPr>
          <w:rFonts w:ascii="Cambria" w:hAnsi="Cambria"/>
          <w:b/>
          <w:noProof/>
          <w:lang w:val="sr-Latn-CS"/>
        </w:rPr>
        <w:t>ZAKONA</w:t>
      </w:r>
    </w:p>
    <w:p w14:paraId="3BC8286E" w14:textId="77777777" w:rsidR="0074762D" w:rsidRPr="00DF2549" w:rsidRDefault="0074762D" w:rsidP="0074762D">
      <w:pPr>
        <w:pStyle w:val="ListParagraph"/>
        <w:tabs>
          <w:tab w:val="left" w:pos="540"/>
        </w:tabs>
        <w:rPr>
          <w:b/>
          <w:noProof/>
          <w:lang w:val="sr-Latn-CS"/>
        </w:rPr>
      </w:pPr>
    </w:p>
    <w:p w14:paraId="08C3CBD2" w14:textId="195D792F" w:rsidR="0074762D" w:rsidRPr="00DF2549" w:rsidRDefault="00DF2549" w:rsidP="0074762D">
      <w:pPr>
        <w:ind w:firstLine="708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U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skladu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sa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članom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36. </w:t>
      </w:r>
      <w:r>
        <w:rPr>
          <w:rFonts w:asciiTheme="minorHAnsi" w:hAnsiTheme="minorHAnsi" w:cstheme="minorHAnsi"/>
          <w:noProof/>
          <w:lang w:val="sr-Latn-CS"/>
        </w:rPr>
        <w:t>stav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1. </w:t>
      </w:r>
      <w:r>
        <w:rPr>
          <w:rFonts w:asciiTheme="minorHAnsi" w:hAnsiTheme="minorHAnsi" w:cstheme="minorHAnsi"/>
          <w:noProof/>
          <w:lang w:val="sr-Latn-CS"/>
        </w:rPr>
        <w:t>tačka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9) </w:t>
      </w:r>
      <w:r>
        <w:rPr>
          <w:rFonts w:asciiTheme="minorHAnsi" w:hAnsiTheme="minorHAnsi" w:cstheme="minorHAnsi"/>
          <w:noProof/>
          <w:lang w:val="sr-Latn-CS"/>
        </w:rPr>
        <w:t>Poslovnika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radu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Vlade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Republike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Srpske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(„</w:t>
      </w:r>
      <w:r>
        <w:rPr>
          <w:rFonts w:asciiTheme="minorHAnsi" w:hAnsiTheme="minorHAnsi" w:cstheme="minorHAnsi"/>
          <w:noProof/>
          <w:lang w:val="sr-Latn-CS"/>
        </w:rPr>
        <w:t>Službeni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glasnik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Republike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Srpske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“, </w:t>
      </w:r>
      <w:r>
        <w:rPr>
          <w:rFonts w:asciiTheme="minorHAnsi" w:hAnsiTheme="minorHAnsi" w:cstheme="minorHAnsi"/>
          <w:noProof/>
          <w:lang w:val="sr-Latn-CS"/>
        </w:rPr>
        <w:t>broj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123/18)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Smjernicama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konsultacije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izradi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propisa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drugih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opštih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akata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(„</w:t>
      </w:r>
      <w:r>
        <w:rPr>
          <w:rFonts w:asciiTheme="minorHAnsi" w:hAnsiTheme="minorHAnsi" w:cstheme="minorHAnsi"/>
          <w:noProof/>
          <w:lang w:val="sr-Latn-CS"/>
        </w:rPr>
        <w:t>Službeni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glasnik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Republike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Srpske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“, </w:t>
      </w:r>
      <w:r>
        <w:rPr>
          <w:rFonts w:asciiTheme="minorHAnsi" w:hAnsiTheme="minorHAnsi" w:cstheme="minorHAnsi"/>
          <w:noProof/>
          <w:lang w:val="sr-Latn-CS"/>
        </w:rPr>
        <w:t>broj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86/22), </w:t>
      </w:r>
      <w:r>
        <w:rPr>
          <w:rFonts w:asciiTheme="minorHAnsi" w:hAnsiTheme="minorHAnsi" w:cstheme="minorHAnsi"/>
          <w:noProof/>
          <w:lang w:val="sr-Latn-CS"/>
        </w:rPr>
        <w:t>obrađivač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je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utvrdio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da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je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Nacrt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zakona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imunitetu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Republike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Srpske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interesa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javnost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te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su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sprovedene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konsultacije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sa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javnošću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. </w:t>
      </w:r>
      <w:r>
        <w:rPr>
          <w:rFonts w:asciiTheme="minorHAnsi" w:hAnsiTheme="minorHAnsi" w:cstheme="minorHAnsi"/>
          <w:noProof/>
          <w:lang w:val="sr-Latn-CS"/>
        </w:rPr>
        <w:t>Nacrt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zakona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je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objavljen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internet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stranici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hyperlink r:id="rId8" w:history="1">
        <w:r w:rsidR="001D6105" w:rsidRPr="00DF2549">
          <w:rPr>
            <w:rStyle w:val="Hyperlink"/>
            <w:rFonts w:asciiTheme="minorHAnsi" w:hAnsiTheme="minorHAnsi" w:cstheme="minorHAnsi"/>
            <w:noProof/>
            <w:lang w:val="sr-Latn-CS"/>
          </w:rPr>
          <w:t>www.vladars.rs</w:t>
        </w:r>
      </w:hyperlink>
      <w:r w:rsidR="001D6105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a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koji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ostavljenom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roku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nije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bilo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primjedaba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ni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sugestija</w:t>
      </w:r>
      <w:r w:rsidR="0074762D" w:rsidRPr="00DF2549">
        <w:rPr>
          <w:rFonts w:asciiTheme="minorHAnsi" w:hAnsiTheme="minorHAnsi" w:cstheme="minorHAnsi"/>
          <w:noProof/>
          <w:lang w:val="sr-Latn-CS"/>
        </w:rPr>
        <w:t>.</w:t>
      </w:r>
    </w:p>
    <w:p w14:paraId="5A6EF22E" w14:textId="77777777" w:rsidR="009E2F5E" w:rsidRPr="00DF2549" w:rsidRDefault="009E2F5E" w:rsidP="0074762D">
      <w:pPr>
        <w:ind w:firstLine="708"/>
        <w:jc w:val="both"/>
        <w:rPr>
          <w:rFonts w:asciiTheme="minorHAnsi" w:hAnsiTheme="minorHAnsi" w:cstheme="minorHAnsi"/>
          <w:noProof/>
          <w:lang w:val="sr-Latn-CS"/>
        </w:rPr>
      </w:pPr>
    </w:p>
    <w:p w14:paraId="6D4DC612" w14:textId="77777777" w:rsidR="002F66E9" w:rsidRPr="00DF2549" w:rsidRDefault="002F66E9" w:rsidP="0074762D">
      <w:pPr>
        <w:ind w:firstLine="708"/>
        <w:jc w:val="both"/>
        <w:rPr>
          <w:rFonts w:asciiTheme="minorHAnsi" w:hAnsiTheme="minorHAnsi" w:cstheme="minorHAnsi"/>
          <w:noProof/>
          <w:lang w:val="sr-Latn-CS"/>
        </w:rPr>
      </w:pPr>
    </w:p>
    <w:p w14:paraId="5BB487F0" w14:textId="42AA96D8" w:rsidR="002F66E9" w:rsidRPr="00DF2549" w:rsidRDefault="002F66E9" w:rsidP="002F66E9">
      <w:pPr>
        <w:pStyle w:val="Heading20"/>
        <w:keepNext/>
        <w:keepLines/>
        <w:shd w:val="clear" w:color="auto" w:fill="auto"/>
        <w:tabs>
          <w:tab w:val="left" w:pos="612"/>
        </w:tabs>
        <w:spacing w:after="243" w:line="277" w:lineRule="exact"/>
        <w:jc w:val="both"/>
        <w:rPr>
          <w:rFonts w:ascii="Cambria" w:hAnsi="Cambria" w:cstheme="minorHAnsi"/>
          <w:noProof/>
          <w:sz w:val="26"/>
          <w:szCs w:val="26"/>
          <w:lang w:val="sr-Latn-CS"/>
        </w:rPr>
      </w:pPr>
      <w:bookmarkStart w:id="9" w:name="bookmark13"/>
      <w:r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VIII </w:t>
      </w:r>
      <w:r w:rsid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RAZLOZI</w:t>
      </w:r>
      <w:r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 w:rsid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O</w:t>
      </w:r>
      <w:r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 w:rsid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POSTOJANJU</w:t>
      </w:r>
      <w:r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 w:rsid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OPŠTEG</w:t>
      </w:r>
      <w:r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 w:rsid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INTERESA</w:t>
      </w:r>
      <w:r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 w:rsid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ZA</w:t>
      </w:r>
      <w:r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 w:rsid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ODREĐIVANJE</w:t>
      </w:r>
      <w:r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 w:rsid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POVRATNOG</w:t>
      </w:r>
      <w:r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 w:rsid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DEJSTV</w:t>
      </w:r>
      <w:bookmarkEnd w:id="9"/>
      <w:r w:rsid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A</w:t>
      </w:r>
    </w:p>
    <w:p w14:paraId="37CFF581" w14:textId="459A4745" w:rsidR="002F66E9" w:rsidRPr="00DF2549" w:rsidRDefault="00DF2549" w:rsidP="002F66E9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Članom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110.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stav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2.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Ustava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propisano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je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samo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zakonom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može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odrediti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pojedine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njegove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odredbe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ako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to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zahtijeva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opšti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interes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utvrđen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postupku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donošenja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zakona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imaju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povratno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dejstvo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.</w:t>
      </w:r>
    </w:p>
    <w:p w14:paraId="400A1E3F" w14:textId="7692422D" w:rsidR="0074762D" w:rsidRPr="00DF2549" w:rsidRDefault="00DF2549" w:rsidP="002F66E9">
      <w:pPr>
        <w:pStyle w:val="Bodytext20"/>
        <w:shd w:val="clear" w:color="auto" w:fill="auto"/>
        <w:spacing w:after="286" w:line="277" w:lineRule="exact"/>
        <w:ind w:firstLine="708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obzirom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članom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8.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stav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2.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Nacrta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zakona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omogućava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uspostavljanje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imuniteta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najvišim</w:t>
      </w:r>
      <w:r w:rsidR="003F0F1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predstavnicima</w:t>
      </w:r>
      <w:r w:rsidR="003F0F1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zakonodavne</w:t>
      </w:r>
      <w:r w:rsidR="003F0F1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izvršne</w:t>
      </w:r>
      <w:r w:rsidR="003F0F1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3F0F1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sudske</w:t>
      </w:r>
      <w:r w:rsidR="003F0F1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vlasti</w:t>
      </w:r>
      <w:r w:rsidR="003F0F1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uključujući</w:t>
      </w:r>
      <w:r w:rsidR="003F0F1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3F0F1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javne</w:t>
      </w:r>
      <w:r w:rsidR="003F0F1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tužioce</w:t>
      </w:r>
      <w:r w:rsidR="003F0F1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lastRenderedPageBreak/>
        <w:t>drugih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lica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koja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vrše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javna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ovlašćenja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a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protiv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kojih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pokrene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krivični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ili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parnični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postupak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kao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posljedica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nepoštovanja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odluka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visokog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predstavnika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krivičnim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građanskim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postupcima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pokrenutim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avgusta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2021.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godine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taj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način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štite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štetnih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posljedica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djelovanja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visokog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predstavnika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može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opravdano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cijeniti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9E2F5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postoji</w:t>
      </w:r>
      <w:r w:rsidR="009E2F5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opšti</w:t>
      </w:r>
      <w:r w:rsidR="009E2F5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interes</w:t>
      </w:r>
      <w:r w:rsidR="009E2F5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9E2F5E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8.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stav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2.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ovog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nacrta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ima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povratno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dejstvo</w:t>
      </w:r>
      <w:r w:rsidR="002F66E9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. </w:t>
      </w:r>
    </w:p>
    <w:p w14:paraId="5F371C32" w14:textId="77777777" w:rsidR="0074762D" w:rsidRPr="00DF2549" w:rsidRDefault="0074762D" w:rsidP="0074762D">
      <w:pPr>
        <w:pStyle w:val="ListParagraph"/>
        <w:rPr>
          <w:rFonts w:asciiTheme="minorHAnsi" w:hAnsiTheme="minorHAnsi" w:cstheme="minorHAnsi"/>
          <w:noProof/>
          <w:lang w:val="sr-Latn-CS"/>
        </w:rPr>
      </w:pPr>
    </w:p>
    <w:p w14:paraId="604184AD" w14:textId="28C30251" w:rsidR="0074762D" w:rsidRPr="00DF2549" w:rsidRDefault="0074762D" w:rsidP="0074762D">
      <w:pPr>
        <w:tabs>
          <w:tab w:val="left" w:pos="540"/>
        </w:tabs>
        <w:rPr>
          <w:rFonts w:ascii="Cambria" w:hAnsi="Cambria"/>
          <w:b/>
          <w:noProof/>
          <w:lang w:val="sr-Latn-CS"/>
        </w:rPr>
      </w:pPr>
      <w:r w:rsidRPr="00DF2549">
        <w:rPr>
          <w:rFonts w:ascii="Cambria" w:hAnsi="Cambria"/>
          <w:b/>
          <w:noProof/>
          <w:lang w:val="sr-Latn-CS"/>
        </w:rPr>
        <w:t>I</w:t>
      </w:r>
      <w:r w:rsidR="00BF3613">
        <w:rPr>
          <w:rFonts w:ascii="Cambria" w:hAnsi="Cambria"/>
          <w:b/>
          <w:noProof/>
          <w:lang w:val="sr-Latn-CS"/>
        </w:rPr>
        <w:t>X</w:t>
      </w:r>
      <w:r w:rsidRPr="00DF2549">
        <w:rPr>
          <w:rFonts w:ascii="Cambria" w:hAnsi="Cambria"/>
          <w:b/>
          <w:noProof/>
          <w:lang w:val="sr-Latn-CS"/>
        </w:rPr>
        <w:t xml:space="preserve"> </w:t>
      </w:r>
      <w:r w:rsidR="00DF2549">
        <w:rPr>
          <w:rFonts w:ascii="Cambria" w:hAnsi="Cambria"/>
          <w:b/>
          <w:noProof/>
          <w:lang w:val="sr-Latn-CS"/>
        </w:rPr>
        <w:t>FINANSIJSKA</w:t>
      </w:r>
      <w:r w:rsidRPr="00DF2549">
        <w:rPr>
          <w:rFonts w:ascii="Cambria" w:hAnsi="Cambria"/>
          <w:b/>
          <w:noProof/>
          <w:lang w:val="sr-Latn-CS"/>
        </w:rPr>
        <w:t xml:space="preserve"> </w:t>
      </w:r>
      <w:r w:rsidR="00DF2549">
        <w:rPr>
          <w:rFonts w:ascii="Cambria" w:hAnsi="Cambria"/>
          <w:b/>
          <w:noProof/>
          <w:lang w:val="sr-Latn-CS"/>
        </w:rPr>
        <w:t>SREDSTVA</w:t>
      </w:r>
      <w:r w:rsidRPr="00DF2549">
        <w:rPr>
          <w:rFonts w:ascii="Cambria" w:hAnsi="Cambria"/>
          <w:b/>
          <w:noProof/>
          <w:lang w:val="sr-Latn-CS"/>
        </w:rPr>
        <w:t xml:space="preserve"> </w:t>
      </w:r>
      <w:r w:rsidR="00DF2549">
        <w:rPr>
          <w:rFonts w:ascii="Cambria" w:hAnsi="Cambria"/>
          <w:b/>
          <w:noProof/>
          <w:lang w:val="sr-Latn-CS"/>
        </w:rPr>
        <w:t>I</w:t>
      </w:r>
      <w:r w:rsidRPr="00DF2549">
        <w:rPr>
          <w:rFonts w:ascii="Cambria" w:hAnsi="Cambria"/>
          <w:b/>
          <w:noProof/>
          <w:lang w:val="sr-Latn-CS"/>
        </w:rPr>
        <w:t xml:space="preserve"> </w:t>
      </w:r>
      <w:r w:rsidR="00DF2549">
        <w:rPr>
          <w:rFonts w:ascii="Cambria" w:hAnsi="Cambria"/>
          <w:b/>
          <w:noProof/>
          <w:lang w:val="sr-Latn-CS"/>
        </w:rPr>
        <w:t>EKONOMSKA</w:t>
      </w:r>
      <w:r w:rsidRPr="00DF2549">
        <w:rPr>
          <w:rFonts w:ascii="Cambria" w:hAnsi="Cambria"/>
          <w:b/>
          <w:noProof/>
          <w:lang w:val="sr-Latn-CS"/>
        </w:rPr>
        <w:t xml:space="preserve"> </w:t>
      </w:r>
      <w:r w:rsidR="00DF2549">
        <w:rPr>
          <w:rFonts w:ascii="Cambria" w:hAnsi="Cambria"/>
          <w:b/>
          <w:noProof/>
          <w:lang w:val="sr-Latn-CS"/>
        </w:rPr>
        <w:t>OPRAVDANOST</w:t>
      </w:r>
      <w:r w:rsidRPr="00DF2549">
        <w:rPr>
          <w:rFonts w:ascii="Cambria" w:hAnsi="Cambria"/>
          <w:b/>
          <w:noProof/>
          <w:lang w:val="sr-Latn-CS"/>
        </w:rPr>
        <w:t xml:space="preserve"> </w:t>
      </w:r>
      <w:r w:rsidR="00DF2549">
        <w:rPr>
          <w:rFonts w:ascii="Cambria" w:hAnsi="Cambria"/>
          <w:b/>
          <w:noProof/>
          <w:lang w:val="sr-Latn-CS"/>
        </w:rPr>
        <w:t>DONOŠENJA</w:t>
      </w:r>
      <w:r w:rsidRPr="00DF2549">
        <w:rPr>
          <w:rFonts w:ascii="Cambria" w:hAnsi="Cambria"/>
          <w:b/>
          <w:noProof/>
          <w:lang w:val="sr-Latn-CS"/>
        </w:rPr>
        <w:t xml:space="preserve"> </w:t>
      </w:r>
      <w:r w:rsidR="00DF2549">
        <w:rPr>
          <w:rFonts w:ascii="Cambria" w:hAnsi="Cambria"/>
          <w:b/>
          <w:noProof/>
          <w:lang w:val="sr-Latn-CS"/>
        </w:rPr>
        <w:t>ZAKONA</w:t>
      </w:r>
    </w:p>
    <w:p w14:paraId="4C8BCADF" w14:textId="77777777" w:rsidR="0074762D" w:rsidRPr="00DF2549" w:rsidRDefault="0074762D" w:rsidP="0074762D">
      <w:pPr>
        <w:pStyle w:val="ListParagraph"/>
        <w:rPr>
          <w:noProof/>
          <w:lang w:val="sr-Latn-CS"/>
        </w:rPr>
      </w:pPr>
    </w:p>
    <w:p w14:paraId="29F2A7AD" w14:textId="124A873A" w:rsidR="0074762D" w:rsidRPr="00DF2549" w:rsidRDefault="00DF2549" w:rsidP="0074762D">
      <w:pPr>
        <w:ind w:firstLine="708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Za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sprovođenje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ovog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zakona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nisu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potrebna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finansijska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sredstva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budžeta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Republike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Srpske</w:t>
      </w:r>
      <w:r w:rsidR="0074762D" w:rsidRPr="00DF2549">
        <w:rPr>
          <w:rFonts w:asciiTheme="minorHAnsi" w:hAnsiTheme="minorHAnsi" w:cstheme="minorHAnsi"/>
          <w:noProof/>
          <w:lang w:val="sr-Latn-CS"/>
        </w:rPr>
        <w:t xml:space="preserve">.  </w:t>
      </w:r>
    </w:p>
    <w:p w14:paraId="5D176971" w14:textId="77777777" w:rsidR="0074762D" w:rsidRPr="00DF2549" w:rsidRDefault="0074762D" w:rsidP="0074762D">
      <w:pPr>
        <w:pStyle w:val="ListParagraph"/>
        <w:rPr>
          <w:rFonts w:asciiTheme="minorHAnsi" w:hAnsiTheme="minorHAnsi" w:cstheme="minorHAnsi"/>
          <w:noProof/>
          <w:lang w:val="sr-Latn-CS"/>
        </w:rPr>
      </w:pPr>
    </w:p>
    <w:p w14:paraId="66350CD5" w14:textId="77777777" w:rsidR="0074762D" w:rsidRPr="00DF2549" w:rsidRDefault="0074762D" w:rsidP="0074762D">
      <w:pPr>
        <w:pStyle w:val="ListParagraph"/>
        <w:rPr>
          <w:noProof/>
          <w:lang w:val="sr-Latn-CS"/>
        </w:rPr>
      </w:pPr>
    </w:p>
    <w:p w14:paraId="1C3A4017" w14:textId="77777777" w:rsidR="0074762D" w:rsidRPr="00DF2549" w:rsidRDefault="0074762D" w:rsidP="0074762D">
      <w:pPr>
        <w:pStyle w:val="ListParagraph"/>
        <w:rPr>
          <w:rFonts w:ascii="Times New Roman" w:hAnsi="Times New Roman" w:cs="Times New Roman"/>
          <w:noProof/>
          <w:lang w:val="sr-Latn-CS"/>
        </w:rPr>
      </w:pPr>
    </w:p>
    <w:p w14:paraId="1D3CB53D" w14:textId="0377A5E9" w:rsidR="0074762D" w:rsidRPr="00DF2549" w:rsidRDefault="0074762D" w:rsidP="00DC29B3">
      <w:pPr>
        <w:pStyle w:val="ListParagraph"/>
        <w:tabs>
          <w:tab w:val="left" w:pos="7200"/>
        </w:tabs>
        <w:ind w:left="0"/>
        <w:rPr>
          <w:rFonts w:asciiTheme="minorHAnsi" w:hAnsiTheme="minorHAnsi" w:cstheme="minorHAnsi"/>
          <w:noProof/>
          <w:lang w:val="sr-Latn-CS"/>
        </w:rPr>
      </w:pPr>
      <w:r w:rsidRPr="00DF254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14:paraId="3D01A872" w14:textId="77777777" w:rsidR="0074762D" w:rsidRPr="00DF2549" w:rsidRDefault="0074762D" w:rsidP="009E4F21">
      <w:pPr>
        <w:pStyle w:val="Bodytext20"/>
        <w:shd w:val="clear" w:color="auto" w:fill="auto"/>
        <w:spacing w:after="0" w:line="274" w:lineRule="exact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03A7FB9A" w14:textId="77777777" w:rsidR="0074762D" w:rsidRPr="00DF2549" w:rsidRDefault="0074762D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5E6C02C8" w14:textId="77777777" w:rsidR="002F66E9" w:rsidRPr="00DF254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70B3A991" w14:textId="77777777" w:rsidR="002F66E9" w:rsidRPr="00DF254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377D03A2" w14:textId="77777777" w:rsidR="002F66E9" w:rsidRPr="00DF254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52011D51" w14:textId="77777777" w:rsidR="002F66E9" w:rsidRPr="00DF254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0FCE8080" w14:textId="77777777" w:rsidR="002F66E9" w:rsidRPr="00DF254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00245A56" w14:textId="77777777" w:rsidR="002F66E9" w:rsidRPr="00DF254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0DAA52B0" w14:textId="77777777" w:rsidR="002F66E9" w:rsidRPr="00DF254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5A32DB51" w14:textId="77777777" w:rsidR="002F66E9" w:rsidRPr="00DF254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6C148F2A" w14:textId="77777777" w:rsidR="002F66E9" w:rsidRPr="00DF254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6BC54161" w14:textId="77777777" w:rsidR="002F66E9" w:rsidRPr="00DF254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096A21A6" w14:textId="77777777" w:rsidR="002F66E9" w:rsidRPr="00DF254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47999713" w14:textId="77777777" w:rsidR="002F66E9" w:rsidRPr="00DF254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6A458F76" w14:textId="77777777" w:rsidR="002F66E9" w:rsidRPr="00DF254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099DA0B9" w14:textId="77777777" w:rsidR="002F66E9" w:rsidRPr="00DF254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7F2BA089" w14:textId="77777777" w:rsidR="002F66E9" w:rsidRPr="00DF254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47BAA4F9" w14:textId="77777777" w:rsidR="002F66E9" w:rsidRPr="00DF254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5E57D260" w14:textId="77777777" w:rsidR="002F66E9" w:rsidRPr="00DF254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6A2E989F" w14:textId="77777777" w:rsidR="002F66E9" w:rsidRPr="00DF254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18A1ED3F" w14:textId="77777777" w:rsidR="002F66E9" w:rsidRPr="00DF254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1717496E" w14:textId="77777777" w:rsidR="002F66E9" w:rsidRPr="00DF254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7368B5A2" w14:textId="77777777" w:rsidR="002F66E9" w:rsidRPr="00DF254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130CFC4B" w14:textId="77777777" w:rsidR="002F66E9" w:rsidRPr="00DF254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74378735" w14:textId="77777777" w:rsidR="002F66E9" w:rsidRPr="00DF254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114B04C7" w14:textId="77777777" w:rsidR="002F66E9" w:rsidRPr="00DF254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0602F7F9" w14:textId="77777777" w:rsidR="002F66E9" w:rsidRPr="00DF254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3AEFCF58" w14:textId="77777777" w:rsidR="002F66E9" w:rsidRPr="00DF254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1CF22C2D" w14:textId="77777777" w:rsidR="002F66E9" w:rsidRPr="00DF254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11957F96" w14:textId="77777777" w:rsidR="002F66E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7F21EDD9" w14:textId="77777777" w:rsidR="00DF2549" w:rsidRDefault="00DF254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6DBDA7E8" w14:textId="77777777" w:rsidR="00DF2549" w:rsidRDefault="00DF254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582F6C1A" w14:textId="77777777" w:rsidR="00DF2549" w:rsidRDefault="00DF254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435BF037" w14:textId="77777777" w:rsidR="00DF2549" w:rsidRDefault="00DF254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644C0FBB" w14:textId="77777777" w:rsidR="00DF2549" w:rsidRDefault="00DF254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2332D8BB" w14:textId="77777777" w:rsidR="00DF2549" w:rsidRPr="00DF2549" w:rsidRDefault="00DF254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2F4C4AAD" w14:textId="77777777" w:rsidR="002F66E9" w:rsidRPr="00DF254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1CD996A2" w14:textId="51EDFEB3" w:rsidR="00014343" w:rsidRPr="00DF2549" w:rsidRDefault="00DF254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osnovu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70.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stav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tačka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2.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110.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Ustava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177.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stav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2.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181.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stav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Poslovnika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Narodne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skupštine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(„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Službeni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glasnik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“,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broj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66/20),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Narodna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skupština</w:t>
      </w:r>
      <w:r w:rsidR="00E40D8A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</w:t>
      </w:r>
      <w:r w:rsidR="00E40D8A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sjednici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održanoj</w:t>
      </w:r>
      <w:r w:rsidR="00E40D8A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godine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donijela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je</w:t>
      </w:r>
      <w:r w:rsidR="00E40D8A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sljedeću</w:t>
      </w:r>
    </w:p>
    <w:p w14:paraId="627478C6" w14:textId="77777777" w:rsidR="00E40D8A" w:rsidRPr="00DF2549" w:rsidRDefault="00E40D8A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294A3F6A" w14:textId="77777777" w:rsidR="00E40D8A" w:rsidRPr="00DF2549" w:rsidRDefault="00E40D8A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206F862C" w14:textId="6058EC47" w:rsidR="00014343" w:rsidRPr="00DF2549" w:rsidRDefault="00DF2549" w:rsidP="00014343">
      <w:pPr>
        <w:pStyle w:val="Heading20"/>
        <w:keepNext/>
        <w:keepLines/>
        <w:shd w:val="clear" w:color="auto" w:fill="auto"/>
        <w:spacing w:after="0" w:line="277" w:lineRule="exact"/>
        <w:ind w:right="20"/>
        <w:jc w:val="center"/>
        <w:rPr>
          <w:rFonts w:ascii="Cambria" w:hAnsi="Cambria" w:cstheme="minorHAnsi"/>
          <w:noProof/>
          <w:sz w:val="26"/>
          <w:szCs w:val="26"/>
          <w:lang w:val="sr-Latn-CS"/>
        </w:rPr>
      </w:pPr>
      <w:bookmarkStart w:id="10" w:name="bookmark14"/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ODLUK</w:t>
      </w:r>
      <w:bookmarkEnd w:id="10"/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U</w:t>
      </w:r>
    </w:p>
    <w:p w14:paraId="717B1674" w14:textId="4ECBCEAB" w:rsidR="00014343" w:rsidRPr="00DF2549" w:rsidRDefault="00DF2549" w:rsidP="00014343">
      <w:pPr>
        <w:pStyle w:val="Heading20"/>
        <w:keepNext/>
        <w:keepLines/>
        <w:shd w:val="clear" w:color="auto" w:fill="auto"/>
        <w:spacing w:after="810" w:line="277" w:lineRule="exact"/>
        <w:ind w:right="20"/>
        <w:jc w:val="center"/>
        <w:rPr>
          <w:rFonts w:ascii="Cambria" w:hAnsi="Cambria" w:cstheme="minorHAnsi"/>
          <w:noProof/>
          <w:sz w:val="26"/>
          <w:szCs w:val="26"/>
          <w:lang w:val="sr-Latn-CS"/>
        </w:rPr>
      </w:pPr>
      <w:bookmarkStart w:id="11" w:name="bookmark15"/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O</w:t>
      </w:r>
      <w:r w:rsidR="00014343"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POSTOJANJU</w:t>
      </w:r>
      <w:r w:rsidR="00014343"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OPŠTEG</w:t>
      </w:r>
      <w:r w:rsidR="00014343"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INTERESA</w:t>
      </w:r>
      <w:r w:rsidR="00014343"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ZA</w:t>
      </w:r>
      <w:r w:rsidR="00014343"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ODREĐIVANJE</w:t>
      </w:r>
      <w:r w:rsidR="00014343"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POVRATNOG</w:t>
      </w:r>
      <w:r w:rsidR="00014343"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br/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DEJSTVA</w:t>
      </w:r>
      <w:r w:rsidR="00014343"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ODREDBE</w:t>
      </w:r>
      <w:r w:rsidR="00014343"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ZAKONA</w:t>
      </w:r>
      <w:r w:rsidR="00014343"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O</w:t>
      </w:r>
      <w:r w:rsidR="00014343"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IMUNITETU</w:t>
      </w:r>
      <w:r w:rsidR="00014343"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REPUBLIKE</w:t>
      </w:r>
      <w:r w:rsidR="00014343" w:rsidRPr="00DF2549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SRPSK</w:t>
      </w:r>
      <w:bookmarkEnd w:id="11"/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E</w:t>
      </w:r>
    </w:p>
    <w:p w14:paraId="1A19637E" w14:textId="77777777" w:rsidR="00014343" w:rsidRPr="00DF2549" w:rsidRDefault="00014343" w:rsidP="00014343">
      <w:pPr>
        <w:pStyle w:val="Bodytext40"/>
        <w:shd w:val="clear" w:color="auto" w:fill="auto"/>
        <w:spacing w:before="0" w:after="203" w:line="240" w:lineRule="exact"/>
        <w:ind w:left="4460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</w:p>
    <w:p w14:paraId="5B0A9C48" w14:textId="1E155EB8" w:rsidR="00014343" w:rsidRPr="00DF2549" w:rsidRDefault="00DF2549" w:rsidP="00014343">
      <w:pPr>
        <w:pStyle w:val="Bodytext20"/>
        <w:shd w:val="clear" w:color="auto" w:fill="auto"/>
        <w:spacing w:after="226" w:line="277" w:lineRule="exact"/>
        <w:ind w:firstLine="760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postupku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donošenja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imunitetu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utvrđeno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postoji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opšti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interes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povratno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dejstvo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8. </w:t>
      </w:r>
      <w:r w:rsidR="00925CB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stav</w:t>
      </w:r>
      <w:r w:rsidR="00925CB2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2.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navedenog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.</w:t>
      </w:r>
    </w:p>
    <w:p w14:paraId="411A693F" w14:textId="77777777" w:rsidR="00014343" w:rsidRPr="00DF2549" w:rsidRDefault="00014343" w:rsidP="00014343">
      <w:pPr>
        <w:pStyle w:val="Bodytext20"/>
        <w:shd w:val="clear" w:color="auto" w:fill="auto"/>
        <w:spacing w:after="210" w:line="220" w:lineRule="exact"/>
        <w:ind w:left="4460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II</w:t>
      </w:r>
    </w:p>
    <w:p w14:paraId="2D446FBA" w14:textId="73E698A3" w:rsidR="00014343" w:rsidRPr="00DF2549" w:rsidRDefault="00DF2549" w:rsidP="00014343">
      <w:pPr>
        <w:pStyle w:val="Bodytext20"/>
        <w:shd w:val="clear" w:color="auto" w:fill="auto"/>
        <w:spacing w:after="1526" w:line="274" w:lineRule="exact"/>
        <w:ind w:firstLine="760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Ova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odluka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stupa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snagu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osmog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dana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dana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objavljivanja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„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Službenom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glasniku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“</w:t>
      </w:r>
      <w:r w:rsidR="00467FA8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.</w:t>
      </w:r>
    </w:p>
    <w:p w14:paraId="357F043E" w14:textId="0AF92DB9" w:rsidR="00014343" w:rsidRPr="00DF2549" w:rsidRDefault="00DF2549" w:rsidP="00014343">
      <w:pPr>
        <w:pStyle w:val="Bodytext20"/>
        <w:shd w:val="clear" w:color="auto" w:fill="auto"/>
        <w:tabs>
          <w:tab w:val="left" w:pos="6138"/>
        </w:tabs>
        <w:spacing w:after="0" w:line="317" w:lineRule="exact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Broj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: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ab/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PREDSJEDNIK</w:t>
      </w:r>
    </w:p>
    <w:p w14:paraId="64D297E9" w14:textId="4F7E5181" w:rsidR="00014343" w:rsidRPr="00DF2549" w:rsidRDefault="00DF2549" w:rsidP="00014343">
      <w:pPr>
        <w:pStyle w:val="Bodytext20"/>
        <w:shd w:val="clear" w:color="auto" w:fill="auto"/>
        <w:tabs>
          <w:tab w:val="left" w:pos="5526"/>
        </w:tabs>
        <w:spacing w:after="258" w:line="317" w:lineRule="exact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Datum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: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ab/>
      </w:r>
      <w:r w:rsidR="00E40D8A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 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NARODNE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SKUPŠTINE</w:t>
      </w:r>
    </w:p>
    <w:p w14:paraId="7E1ABA3B" w14:textId="4DD15ADB" w:rsidR="00014343" w:rsidRPr="00DF2549" w:rsidRDefault="00E40D8A" w:rsidP="00E40D8A">
      <w:pPr>
        <w:pStyle w:val="Bodytext20"/>
        <w:shd w:val="clear" w:color="auto" w:fill="auto"/>
        <w:spacing w:after="0" w:line="220" w:lineRule="exact"/>
        <w:ind w:left="4956" w:firstLine="708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    </w:t>
      </w:r>
      <w:r w:rsid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Nenad</w:t>
      </w:r>
      <w:r w:rsidR="00014343" w:rsidRP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 w:rsidR="00DF2549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Stevandić</w:t>
      </w:r>
    </w:p>
    <w:p w14:paraId="62675B8C" w14:textId="77777777" w:rsidR="00F92A21" w:rsidRPr="00DF2549" w:rsidRDefault="00F92A21">
      <w:pPr>
        <w:rPr>
          <w:noProof/>
          <w:lang w:val="sr-Latn-CS"/>
        </w:rPr>
      </w:pPr>
    </w:p>
    <w:p w14:paraId="071FD46C" w14:textId="77777777" w:rsidR="00F722B4" w:rsidRPr="00DF2549" w:rsidRDefault="00F722B4" w:rsidP="00F722B4">
      <w:pPr>
        <w:rPr>
          <w:noProof/>
          <w:lang w:val="sr-Latn-CS"/>
        </w:rPr>
      </w:pPr>
    </w:p>
    <w:p w14:paraId="014C2A73" w14:textId="77777777" w:rsidR="00F722B4" w:rsidRPr="00DF2549" w:rsidRDefault="00F722B4" w:rsidP="00F722B4">
      <w:pPr>
        <w:rPr>
          <w:noProof/>
          <w:lang w:val="sr-Latn-CS"/>
        </w:rPr>
      </w:pPr>
    </w:p>
    <w:p w14:paraId="7B706598" w14:textId="77777777" w:rsidR="00F722B4" w:rsidRPr="00DF2549" w:rsidRDefault="00F722B4" w:rsidP="00F722B4">
      <w:pPr>
        <w:rPr>
          <w:noProof/>
          <w:lang w:val="sr-Latn-CS"/>
        </w:rPr>
      </w:pPr>
    </w:p>
    <w:p w14:paraId="079637A3" w14:textId="77777777" w:rsidR="00F722B4" w:rsidRPr="00DF2549" w:rsidRDefault="00F722B4" w:rsidP="00F722B4">
      <w:pPr>
        <w:rPr>
          <w:noProof/>
          <w:lang w:val="sr-Latn-CS"/>
        </w:rPr>
      </w:pPr>
    </w:p>
    <w:p w14:paraId="5FEA3BB8" w14:textId="77777777" w:rsidR="00F722B4" w:rsidRPr="00DF2549" w:rsidRDefault="00F722B4" w:rsidP="00F722B4">
      <w:pPr>
        <w:rPr>
          <w:noProof/>
          <w:lang w:val="sr-Latn-CS"/>
        </w:rPr>
      </w:pPr>
    </w:p>
    <w:p w14:paraId="3E074FB3" w14:textId="77777777" w:rsidR="00F722B4" w:rsidRPr="00DF2549" w:rsidRDefault="00F722B4" w:rsidP="00F722B4">
      <w:pPr>
        <w:rPr>
          <w:noProof/>
          <w:lang w:val="sr-Latn-CS"/>
        </w:rPr>
      </w:pPr>
    </w:p>
    <w:p w14:paraId="642750BA" w14:textId="77777777" w:rsidR="00F722B4" w:rsidRPr="00DF2549" w:rsidRDefault="00F722B4" w:rsidP="00F722B4">
      <w:pPr>
        <w:rPr>
          <w:noProof/>
          <w:lang w:val="sr-Latn-CS"/>
        </w:rPr>
      </w:pPr>
    </w:p>
    <w:p w14:paraId="5FC6D63C" w14:textId="77777777" w:rsidR="00F722B4" w:rsidRPr="00DF2549" w:rsidRDefault="00F722B4" w:rsidP="00F722B4">
      <w:pPr>
        <w:rPr>
          <w:noProof/>
          <w:lang w:val="sr-Latn-CS"/>
        </w:rPr>
      </w:pPr>
    </w:p>
    <w:p w14:paraId="5A876F76" w14:textId="18CBE8F9" w:rsidR="00F722B4" w:rsidRPr="00DF2549" w:rsidRDefault="00F722B4" w:rsidP="00F722B4">
      <w:pPr>
        <w:tabs>
          <w:tab w:val="left" w:pos="3180"/>
        </w:tabs>
        <w:rPr>
          <w:noProof/>
          <w:lang w:val="sr-Latn-CS"/>
        </w:rPr>
      </w:pPr>
      <w:r w:rsidRPr="00DF2549">
        <w:rPr>
          <w:noProof/>
          <w:lang w:val="sr-Latn-CS"/>
        </w:rPr>
        <w:tab/>
      </w:r>
    </w:p>
    <w:sectPr w:rsidR="00F722B4" w:rsidRPr="00DF2549">
      <w:footerReference w:type="default" r:id="rId9"/>
      <w:pgSz w:w="11900" w:h="16840"/>
      <w:pgMar w:top="1577" w:right="1562" w:bottom="1347" w:left="1367" w:header="0" w:footer="3" w:gutter="0"/>
      <w:pgNumType w:start="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E1027" w14:textId="77777777" w:rsidR="000E4E47" w:rsidRDefault="000E4E47">
      <w:r>
        <w:separator/>
      </w:r>
    </w:p>
  </w:endnote>
  <w:endnote w:type="continuationSeparator" w:id="0">
    <w:p w14:paraId="1E817016" w14:textId="77777777" w:rsidR="000E4E47" w:rsidRDefault="000E4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5075C" w14:textId="77777777" w:rsidR="00F92A21" w:rsidRDefault="00014343">
    <w:pPr>
      <w:rPr>
        <w:sz w:val="2"/>
        <w:szCs w:val="2"/>
      </w:rPr>
    </w:pPr>
    <w:r>
      <w:rPr>
        <w:noProof/>
        <w:lang w:eastAsia="bs-Latn-BA"/>
      </w:rPr>
      <mc:AlternateContent>
        <mc:Choice Requires="wps">
          <w:drawing>
            <wp:anchor distT="0" distB="0" distL="63500" distR="63500" simplePos="0" relativeHeight="251657216" behindDoc="1" locked="0" layoutInCell="1" allowOverlap="1" wp14:anchorId="086D4BD4" wp14:editId="6402AB20">
              <wp:simplePos x="0" y="0"/>
              <wp:positionH relativeFrom="page">
                <wp:posOffset>6461760</wp:posOffset>
              </wp:positionH>
              <wp:positionV relativeFrom="page">
                <wp:posOffset>10067290</wp:posOffset>
              </wp:positionV>
              <wp:extent cx="76835" cy="175260"/>
              <wp:effectExtent l="381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029972" w14:textId="77777777" w:rsidR="00F92A21" w:rsidRDefault="00F92A21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6D4BD4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1" type="#_x0000_t202" style="position:absolute;margin-left:508.8pt;margin-top:792.7pt;width:6.05pt;height:13.8pt;z-index:-2516592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" filled="f" stroked="f">
              <v:textbox style="mso-fit-shape-to-text:t" inset="0,0,0,0">
                <w:txbxContent>
                  <w:p w14:paraId="11029972" w14:textId="77777777" w:rsidR="00F92A21" w:rsidRDefault="00F92A21"/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91796" w14:textId="77777777" w:rsidR="00F92A21" w:rsidRDefault="00014343">
    <w:pPr>
      <w:rPr>
        <w:sz w:val="2"/>
        <w:szCs w:val="2"/>
      </w:rPr>
    </w:pPr>
    <w:r>
      <w:rPr>
        <w:noProof/>
        <w:lang w:eastAsia="bs-Latn-BA"/>
      </w:rPr>
      <mc:AlternateContent>
        <mc:Choice Requires="wps">
          <w:drawing>
            <wp:anchor distT="0" distB="0" distL="63500" distR="63500" simplePos="0" relativeHeight="251658240" behindDoc="1" locked="0" layoutInCell="1" allowOverlap="1" wp14:anchorId="556BE3C8" wp14:editId="270E64D9">
              <wp:simplePos x="0" y="0"/>
              <wp:positionH relativeFrom="page">
                <wp:posOffset>6452870</wp:posOffset>
              </wp:positionH>
              <wp:positionV relativeFrom="page">
                <wp:posOffset>10057765</wp:posOffset>
              </wp:positionV>
              <wp:extent cx="76835" cy="175260"/>
              <wp:effectExtent l="4445" t="0" r="4445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617AF3" w14:textId="77777777" w:rsidR="00F92A21" w:rsidRDefault="00F92A21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6BE3C8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2" type="#_x0000_t202" style="position:absolute;margin-left:508.1pt;margin-top:791.95pt;width:6.05pt;height:13.8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" filled="f" stroked="f">
              <v:textbox style="mso-fit-shape-to-text:t" inset="0,0,0,0">
                <w:txbxContent>
                  <w:p w14:paraId="51617AF3" w14:textId="77777777" w:rsidR="00F92A21" w:rsidRDefault="00F92A21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60986" w14:textId="77777777" w:rsidR="000E4E47" w:rsidRDefault="000E4E47">
      <w:r>
        <w:separator/>
      </w:r>
    </w:p>
  </w:footnote>
  <w:footnote w:type="continuationSeparator" w:id="0">
    <w:p w14:paraId="1F088002" w14:textId="77777777" w:rsidR="000E4E47" w:rsidRDefault="000E4E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E3E8F"/>
    <w:multiLevelType w:val="hybridMultilevel"/>
    <w:tmpl w:val="A350B556"/>
    <w:lvl w:ilvl="0" w:tplc="0FBAD972">
      <w:start w:val="1"/>
      <w:numFmt w:val="decimal"/>
      <w:lvlText w:val="(%1)"/>
      <w:lvlJc w:val="left"/>
      <w:pPr>
        <w:ind w:left="1120" w:hanging="360"/>
      </w:pPr>
      <w:rPr>
        <w:rFonts w:hint="default"/>
        <w:color w:val="000000"/>
      </w:rPr>
    </w:lvl>
    <w:lvl w:ilvl="1" w:tplc="141A0019" w:tentative="1">
      <w:start w:val="1"/>
      <w:numFmt w:val="lowerLetter"/>
      <w:lvlText w:val="%2."/>
      <w:lvlJc w:val="left"/>
      <w:pPr>
        <w:ind w:left="1840" w:hanging="360"/>
      </w:pPr>
    </w:lvl>
    <w:lvl w:ilvl="2" w:tplc="141A001B" w:tentative="1">
      <w:start w:val="1"/>
      <w:numFmt w:val="lowerRoman"/>
      <w:lvlText w:val="%3."/>
      <w:lvlJc w:val="right"/>
      <w:pPr>
        <w:ind w:left="2560" w:hanging="180"/>
      </w:pPr>
    </w:lvl>
    <w:lvl w:ilvl="3" w:tplc="141A000F" w:tentative="1">
      <w:start w:val="1"/>
      <w:numFmt w:val="decimal"/>
      <w:lvlText w:val="%4."/>
      <w:lvlJc w:val="left"/>
      <w:pPr>
        <w:ind w:left="3280" w:hanging="360"/>
      </w:pPr>
    </w:lvl>
    <w:lvl w:ilvl="4" w:tplc="141A0019" w:tentative="1">
      <w:start w:val="1"/>
      <w:numFmt w:val="lowerLetter"/>
      <w:lvlText w:val="%5."/>
      <w:lvlJc w:val="left"/>
      <w:pPr>
        <w:ind w:left="4000" w:hanging="360"/>
      </w:pPr>
    </w:lvl>
    <w:lvl w:ilvl="5" w:tplc="141A001B" w:tentative="1">
      <w:start w:val="1"/>
      <w:numFmt w:val="lowerRoman"/>
      <w:lvlText w:val="%6."/>
      <w:lvlJc w:val="right"/>
      <w:pPr>
        <w:ind w:left="4720" w:hanging="180"/>
      </w:pPr>
    </w:lvl>
    <w:lvl w:ilvl="6" w:tplc="141A000F" w:tentative="1">
      <w:start w:val="1"/>
      <w:numFmt w:val="decimal"/>
      <w:lvlText w:val="%7."/>
      <w:lvlJc w:val="left"/>
      <w:pPr>
        <w:ind w:left="5440" w:hanging="360"/>
      </w:pPr>
    </w:lvl>
    <w:lvl w:ilvl="7" w:tplc="141A0019" w:tentative="1">
      <w:start w:val="1"/>
      <w:numFmt w:val="lowerLetter"/>
      <w:lvlText w:val="%8."/>
      <w:lvlJc w:val="left"/>
      <w:pPr>
        <w:ind w:left="6160" w:hanging="360"/>
      </w:pPr>
    </w:lvl>
    <w:lvl w:ilvl="8" w:tplc="141A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" w15:restartNumberingAfterBreak="0">
    <w:nsid w:val="081C5D4E"/>
    <w:multiLevelType w:val="multilevel"/>
    <w:tmpl w:val="A540F82C"/>
    <w:lvl w:ilvl="0">
      <w:start w:val="4"/>
      <w:numFmt w:val="upperRoman"/>
      <w:lvlText w:val="%1"/>
      <w:lvlJc w:val="left"/>
      <w:rPr>
        <w:rFonts w:ascii="Cambria" w:eastAsia="Times New Roman" w:hAnsi="Cambria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5C274C0"/>
    <w:multiLevelType w:val="multilevel"/>
    <w:tmpl w:val="26F4CCC8"/>
    <w:lvl w:ilvl="0">
      <w:start w:val="1"/>
      <w:numFmt w:val="decimal"/>
      <w:lvlText w:val="(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2AE204B"/>
    <w:multiLevelType w:val="hybridMultilevel"/>
    <w:tmpl w:val="A350B556"/>
    <w:lvl w:ilvl="0" w:tplc="0FBAD972">
      <w:start w:val="1"/>
      <w:numFmt w:val="decimal"/>
      <w:lvlText w:val="(%1)"/>
      <w:lvlJc w:val="left"/>
      <w:pPr>
        <w:ind w:left="1120" w:hanging="360"/>
      </w:pPr>
      <w:rPr>
        <w:rFonts w:hint="default"/>
        <w:color w:val="000000"/>
      </w:rPr>
    </w:lvl>
    <w:lvl w:ilvl="1" w:tplc="141A0019" w:tentative="1">
      <w:start w:val="1"/>
      <w:numFmt w:val="lowerLetter"/>
      <w:lvlText w:val="%2."/>
      <w:lvlJc w:val="left"/>
      <w:pPr>
        <w:ind w:left="1840" w:hanging="360"/>
      </w:pPr>
    </w:lvl>
    <w:lvl w:ilvl="2" w:tplc="141A001B" w:tentative="1">
      <w:start w:val="1"/>
      <w:numFmt w:val="lowerRoman"/>
      <w:lvlText w:val="%3."/>
      <w:lvlJc w:val="right"/>
      <w:pPr>
        <w:ind w:left="2560" w:hanging="180"/>
      </w:pPr>
    </w:lvl>
    <w:lvl w:ilvl="3" w:tplc="141A000F" w:tentative="1">
      <w:start w:val="1"/>
      <w:numFmt w:val="decimal"/>
      <w:lvlText w:val="%4."/>
      <w:lvlJc w:val="left"/>
      <w:pPr>
        <w:ind w:left="3280" w:hanging="360"/>
      </w:pPr>
    </w:lvl>
    <w:lvl w:ilvl="4" w:tplc="141A0019" w:tentative="1">
      <w:start w:val="1"/>
      <w:numFmt w:val="lowerLetter"/>
      <w:lvlText w:val="%5."/>
      <w:lvlJc w:val="left"/>
      <w:pPr>
        <w:ind w:left="4000" w:hanging="360"/>
      </w:pPr>
    </w:lvl>
    <w:lvl w:ilvl="5" w:tplc="141A001B" w:tentative="1">
      <w:start w:val="1"/>
      <w:numFmt w:val="lowerRoman"/>
      <w:lvlText w:val="%6."/>
      <w:lvlJc w:val="right"/>
      <w:pPr>
        <w:ind w:left="4720" w:hanging="180"/>
      </w:pPr>
    </w:lvl>
    <w:lvl w:ilvl="6" w:tplc="141A000F" w:tentative="1">
      <w:start w:val="1"/>
      <w:numFmt w:val="decimal"/>
      <w:lvlText w:val="%7."/>
      <w:lvlJc w:val="left"/>
      <w:pPr>
        <w:ind w:left="5440" w:hanging="360"/>
      </w:pPr>
    </w:lvl>
    <w:lvl w:ilvl="7" w:tplc="141A0019" w:tentative="1">
      <w:start w:val="1"/>
      <w:numFmt w:val="lowerLetter"/>
      <w:lvlText w:val="%8."/>
      <w:lvlJc w:val="left"/>
      <w:pPr>
        <w:ind w:left="6160" w:hanging="360"/>
      </w:pPr>
    </w:lvl>
    <w:lvl w:ilvl="8" w:tplc="141A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4" w15:restartNumberingAfterBreak="0">
    <w:nsid w:val="6D360593"/>
    <w:multiLevelType w:val="multilevel"/>
    <w:tmpl w:val="44667250"/>
    <w:lvl w:ilvl="0">
      <w:start w:val="1"/>
      <w:numFmt w:val="decimal"/>
      <w:lvlText w:val="(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7BA79FA"/>
    <w:multiLevelType w:val="multilevel"/>
    <w:tmpl w:val="14E4B32C"/>
    <w:lvl w:ilvl="0">
      <w:start w:val="1"/>
      <w:numFmt w:val="decimal"/>
      <w:lvlText w:val="(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50354570">
    <w:abstractNumId w:val="4"/>
  </w:num>
  <w:num w:numId="2" w16cid:durableId="851183304">
    <w:abstractNumId w:val="5"/>
  </w:num>
  <w:num w:numId="3" w16cid:durableId="446394896">
    <w:abstractNumId w:val="2"/>
  </w:num>
  <w:num w:numId="4" w16cid:durableId="1397047512">
    <w:abstractNumId w:val="1"/>
  </w:num>
  <w:num w:numId="5" w16cid:durableId="1401555407">
    <w:abstractNumId w:val="0"/>
  </w:num>
  <w:num w:numId="6" w16cid:durableId="12610598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343"/>
    <w:rsid w:val="00014343"/>
    <w:rsid w:val="00030DC1"/>
    <w:rsid w:val="00036099"/>
    <w:rsid w:val="000E4E47"/>
    <w:rsid w:val="0013744B"/>
    <w:rsid w:val="001D6105"/>
    <w:rsid w:val="002B5B87"/>
    <w:rsid w:val="002D74DC"/>
    <w:rsid w:val="002F66E9"/>
    <w:rsid w:val="0035430E"/>
    <w:rsid w:val="003A4CB3"/>
    <w:rsid w:val="003B1653"/>
    <w:rsid w:val="003D088C"/>
    <w:rsid w:val="003F0F1E"/>
    <w:rsid w:val="004151F5"/>
    <w:rsid w:val="0046657F"/>
    <w:rsid w:val="00467FA8"/>
    <w:rsid w:val="004B3B23"/>
    <w:rsid w:val="004D7C7E"/>
    <w:rsid w:val="00560597"/>
    <w:rsid w:val="00586FD2"/>
    <w:rsid w:val="00642371"/>
    <w:rsid w:val="00653CB9"/>
    <w:rsid w:val="007324E3"/>
    <w:rsid w:val="00733439"/>
    <w:rsid w:val="0074762D"/>
    <w:rsid w:val="00753D27"/>
    <w:rsid w:val="007741CD"/>
    <w:rsid w:val="007D0D4C"/>
    <w:rsid w:val="00897920"/>
    <w:rsid w:val="008D74DA"/>
    <w:rsid w:val="00925CB2"/>
    <w:rsid w:val="009436F4"/>
    <w:rsid w:val="009612AE"/>
    <w:rsid w:val="00963E6D"/>
    <w:rsid w:val="00976F53"/>
    <w:rsid w:val="00992D89"/>
    <w:rsid w:val="00994AA2"/>
    <w:rsid w:val="009E2F5E"/>
    <w:rsid w:val="009E4F21"/>
    <w:rsid w:val="00A118FE"/>
    <w:rsid w:val="00A742E1"/>
    <w:rsid w:val="00AE437F"/>
    <w:rsid w:val="00BF3613"/>
    <w:rsid w:val="00C10423"/>
    <w:rsid w:val="00CD3857"/>
    <w:rsid w:val="00D17B9A"/>
    <w:rsid w:val="00D87AAD"/>
    <w:rsid w:val="00DC29B3"/>
    <w:rsid w:val="00DF2549"/>
    <w:rsid w:val="00DF7AAE"/>
    <w:rsid w:val="00E17928"/>
    <w:rsid w:val="00E360E4"/>
    <w:rsid w:val="00E40D8A"/>
    <w:rsid w:val="00E56434"/>
    <w:rsid w:val="00F01804"/>
    <w:rsid w:val="00F0251A"/>
    <w:rsid w:val="00F47AB9"/>
    <w:rsid w:val="00F722B4"/>
    <w:rsid w:val="00F8037A"/>
    <w:rsid w:val="00F9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6B4D4E"/>
  <w15:chartTrackingRefBased/>
  <w15:docId w15:val="{E4476251-9C8E-44C6-A265-BB8782432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14343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3Exact">
    <w:name w:val="Body text (3) Exact"/>
    <w:basedOn w:val="DefaultParagraphFont"/>
    <w:rsid w:val="000143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Exact">
    <w:name w:val="Body text (2) Exact"/>
    <w:basedOn w:val="DefaultParagraphFont"/>
    <w:rsid w:val="000143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1Exact">
    <w:name w:val="Heading #1 Exact"/>
    <w:basedOn w:val="DefaultParagraphFont"/>
    <w:link w:val="Heading1"/>
    <w:rsid w:val="00014343"/>
    <w:rPr>
      <w:rFonts w:ascii="Consolas" w:eastAsia="Consolas" w:hAnsi="Consolas" w:cs="Consolas"/>
      <w:sz w:val="42"/>
      <w:szCs w:val="42"/>
      <w:shd w:val="clear" w:color="auto" w:fill="FFFFFF"/>
    </w:rPr>
  </w:style>
  <w:style w:type="character" w:customStyle="1" w:styleId="Heading2">
    <w:name w:val="Heading #2_"/>
    <w:basedOn w:val="DefaultParagraphFont"/>
    <w:link w:val="Heading20"/>
    <w:rsid w:val="00014343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Headerorfooter">
    <w:name w:val="Header or footer"/>
    <w:basedOn w:val="DefaultParagraphFont"/>
    <w:rsid w:val="000143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Bodytext3">
    <w:name w:val="Body text (3)_"/>
    <w:basedOn w:val="DefaultParagraphFont"/>
    <w:link w:val="Bodytext30"/>
    <w:rsid w:val="00014343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Bodytext2">
    <w:name w:val="Body text (2)_"/>
    <w:basedOn w:val="DefaultParagraphFont"/>
    <w:link w:val="Bodytext20"/>
    <w:rsid w:val="0001434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4">
    <w:name w:val="Body text (4)_"/>
    <w:basedOn w:val="DefaultParagraphFont"/>
    <w:link w:val="Bodytext40"/>
    <w:rsid w:val="0001434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014343"/>
    <w:pPr>
      <w:shd w:val="clear" w:color="auto" w:fill="FFFFFF"/>
      <w:spacing w:line="266" w:lineRule="exact"/>
      <w:jc w:val="both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paragraph" w:customStyle="1" w:styleId="Bodytext20">
    <w:name w:val="Body text (2)"/>
    <w:basedOn w:val="Normal"/>
    <w:link w:val="Bodytext2"/>
    <w:rsid w:val="00014343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1">
    <w:name w:val="Heading #1"/>
    <w:basedOn w:val="Normal"/>
    <w:link w:val="Heading1Exact"/>
    <w:rsid w:val="00014343"/>
    <w:pPr>
      <w:shd w:val="clear" w:color="auto" w:fill="FFFFFF"/>
      <w:spacing w:before="120" w:line="0" w:lineRule="atLeast"/>
      <w:outlineLvl w:val="0"/>
    </w:pPr>
    <w:rPr>
      <w:rFonts w:ascii="Consolas" w:eastAsia="Consolas" w:hAnsi="Consolas" w:cs="Consolas"/>
      <w:color w:val="auto"/>
      <w:sz w:val="42"/>
      <w:szCs w:val="42"/>
    </w:rPr>
  </w:style>
  <w:style w:type="paragraph" w:customStyle="1" w:styleId="Heading20">
    <w:name w:val="Heading #2"/>
    <w:basedOn w:val="Normal"/>
    <w:link w:val="Heading2"/>
    <w:rsid w:val="00014343"/>
    <w:pPr>
      <w:shd w:val="clear" w:color="auto" w:fill="FFFFFF"/>
      <w:spacing w:after="6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paragraph" w:customStyle="1" w:styleId="Bodytext40">
    <w:name w:val="Body text (4)"/>
    <w:basedOn w:val="Normal"/>
    <w:link w:val="Bodytext4"/>
    <w:rsid w:val="00014343"/>
    <w:pPr>
      <w:shd w:val="clear" w:color="auto" w:fill="FFFFFF"/>
      <w:spacing w:before="780" w:after="300" w:line="0" w:lineRule="atLeast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0D8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D8A"/>
    <w:rPr>
      <w:rFonts w:ascii="Segoe UI" w:eastAsia="Microsoft Sans Serif" w:hAnsi="Segoe UI" w:cs="Segoe UI"/>
      <w:color w:val="000000"/>
      <w:sz w:val="18"/>
      <w:szCs w:val="18"/>
    </w:rPr>
  </w:style>
  <w:style w:type="paragraph" w:styleId="ListParagraph">
    <w:name w:val="List Paragraph"/>
    <w:basedOn w:val="Normal"/>
    <w:qFormat/>
    <w:rsid w:val="0074762D"/>
    <w:pPr>
      <w:widowControl/>
      <w:ind w:left="720"/>
      <w:jc w:val="both"/>
    </w:pPr>
    <w:rPr>
      <w:rFonts w:ascii="Calibri" w:eastAsia="Calibri" w:hAnsi="Calibri" w:cs="Calibri"/>
      <w:color w:val="auto"/>
      <w:sz w:val="22"/>
      <w:szCs w:val="22"/>
      <w:lang w:val="en-US"/>
    </w:rPr>
  </w:style>
  <w:style w:type="character" w:styleId="Hyperlink">
    <w:name w:val="Hyperlink"/>
    <w:uiPriority w:val="99"/>
    <w:unhideWhenUsed/>
    <w:rsid w:val="0074762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476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762D"/>
    <w:rPr>
      <w:rFonts w:ascii="Microsoft Sans Serif" w:eastAsia="Microsoft Sans Serif" w:hAnsi="Microsoft Sans Serif" w:cs="Microsoft Sans Serif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476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762D"/>
    <w:rPr>
      <w:rFonts w:ascii="Microsoft Sans Serif" w:eastAsia="Microsoft Sans Serif" w:hAnsi="Microsoft Sans Serif" w:cs="Microsoft Sans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ladars.rs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1575</Words>
  <Characters>8980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Djordje Papak</dc:creator>
  <cp:keywords/>
  <dc:description/>
  <cp:lastModifiedBy>Gordan Balaban</cp:lastModifiedBy>
  <cp:revision>4</cp:revision>
  <cp:lastPrinted>2023-11-29T10:00:00Z</cp:lastPrinted>
  <dcterms:created xsi:type="dcterms:W3CDTF">2023-11-29T11:14:00Z</dcterms:created>
  <dcterms:modified xsi:type="dcterms:W3CDTF">2023-11-29T12:59:00Z</dcterms:modified>
</cp:coreProperties>
</file>